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370AA" w14:textId="77777777" w:rsidR="007B2C6A" w:rsidRPr="000E4288" w:rsidRDefault="00640667">
      <w:pPr>
        <w:pStyle w:val="Title"/>
        <w:jc w:val="left"/>
        <w:rPr>
          <w:color w:val="319362"/>
          <w:sz w:val="67"/>
          <w14:shadow w14:blurRad="50800" w14:dist="38100" w14:dir="2700000" w14:sx="100000" w14:sy="100000" w14:kx="0" w14:ky="0" w14:algn="tl">
            <w14:srgbClr w14:val="000000">
              <w14:alpha w14:val="60000"/>
            </w14:srgbClr>
          </w14:shadow>
        </w:rPr>
      </w:pPr>
      <w:r w:rsidRPr="000E4288">
        <w:rPr>
          <w:noProof/>
          <w:color w:val="319362"/>
          <w:sz w:val="67"/>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14:anchorId="62142F7F" wp14:editId="3B6F09A8">
            <wp:simplePos x="0" y="0"/>
            <wp:positionH relativeFrom="column">
              <wp:posOffset>-792480</wp:posOffset>
            </wp:positionH>
            <wp:positionV relativeFrom="paragraph">
              <wp:posOffset>-32385</wp:posOffset>
            </wp:positionV>
            <wp:extent cx="688340" cy="683260"/>
            <wp:effectExtent l="19050" t="0" r="0" b="0"/>
            <wp:wrapSquare wrapText="bothSides"/>
            <wp:docPr id="1" name="Picture 2" descr="http://www.fs.fed.us/r1/r1_stuff/shield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s.fed.us/r1/r1_stuff/shieldfs.gif"/>
                    <pic:cNvPicPr>
                      <a:picLocks noChangeAspect="1" noChangeArrowheads="1"/>
                    </pic:cNvPicPr>
                  </pic:nvPicPr>
                  <pic:blipFill>
                    <a:blip r:embed="rId8" r:link="rId9" cstate="print"/>
                    <a:srcRect/>
                    <a:stretch>
                      <a:fillRect/>
                    </a:stretch>
                  </pic:blipFill>
                  <pic:spPr bwMode="auto">
                    <a:xfrm>
                      <a:off x="0" y="0"/>
                      <a:ext cx="688340" cy="683260"/>
                    </a:xfrm>
                    <a:prstGeom prst="rect">
                      <a:avLst/>
                    </a:prstGeom>
                    <a:noFill/>
                    <a:ln w="9525">
                      <a:noFill/>
                      <a:miter lim="800000"/>
                      <a:headEnd/>
                      <a:tailEnd/>
                    </a:ln>
                  </pic:spPr>
                </pic:pic>
              </a:graphicData>
            </a:graphic>
          </wp:anchor>
        </w:drawing>
      </w:r>
      <w:r w:rsidRPr="000E4288">
        <w:rPr>
          <w:color w:val="319362"/>
          <w:sz w:val="67"/>
          <w14:shadow w14:blurRad="50800" w14:dist="38100" w14:dir="2700000" w14:sx="100000" w14:sy="100000" w14:kx="0" w14:ky="0" w14:algn="tl">
            <w14:srgbClr w14:val="000000">
              <w14:alpha w14:val="60000"/>
            </w14:srgbClr>
          </w14:shadow>
        </w:rPr>
        <w:t xml:space="preserve"> </w:t>
      </w:r>
      <w:r w:rsidR="008C1708" w:rsidRPr="000E4288">
        <w:rPr>
          <w:color w:val="319362"/>
          <w:sz w:val="67"/>
          <w14:shadow w14:blurRad="50800" w14:dist="38100" w14:dir="2700000" w14:sx="100000" w14:sy="100000" w14:kx="0" w14:ky="0" w14:algn="tl">
            <w14:srgbClr w14:val="000000">
              <w14:alpha w14:val="60000"/>
            </w14:srgbClr>
          </w14:shadow>
        </w:rPr>
        <w:t xml:space="preserve">LASSEN </w:t>
      </w:r>
      <w:r w:rsidR="007B2C6A" w:rsidRPr="000E4288">
        <w:rPr>
          <w:color w:val="319362"/>
          <w:sz w:val="67"/>
          <w14:shadow w14:blurRad="50800" w14:dist="38100" w14:dir="2700000" w14:sx="100000" w14:sy="100000" w14:kx="0" w14:ky="0" w14:algn="tl">
            <w14:srgbClr w14:val="000000">
              <w14:alpha w14:val="60000"/>
            </w14:srgbClr>
          </w14:shadow>
        </w:rPr>
        <w:t>NATIONAL FOREST</w:t>
      </w:r>
    </w:p>
    <w:p w14:paraId="04D5D3DF" w14:textId="77777777" w:rsidR="007B2C6A" w:rsidRPr="000E4288" w:rsidRDefault="00640667">
      <w:pPr>
        <w:rPr>
          <w:rFonts w:ascii="Centaur" w:hAnsi="Centaur" w:cs="Tahoma"/>
          <w:b/>
          <w:bCs/>
          <w:color w:val="339966"/>
          <w:spacing w:val="30"/>
          <w:sz w:val="28"/>
          <w:u w:val="thick"/>
          <w14:shadow w14:blurRad="50800" w14:dist="38100" w14:dir="2700000" w14:sx="100000" w14:sy="100000" w14:kx="0" w14:ky="0" w14:algn="tl">
            <w14:srgbClr w14:val="000000">
              <w14:alpha w14:val="60000"/>
            </w14:srgbClr>
          </w14:shadow>
        </w:rPr>
      </w:pPr>
      <w:r>
        <w:rPr>
          <w:rFonts w:ascii="Centaur" w:hAnsi="Centaur" w:cs="Tahoma"/>
          <w:b/>
          <w:bCs/>
          <w:noProof/>
          <w:color w:val="339966"/>
          <w:spacing w:val="30"/>
          <w:sz w:val="28"/>
        </w:rPr>
        <mc:AlternateContent>
          <mc:Choice Requires="wpg">
            <w:drawing>
              <wp:anchor distT="0" distB="0" distL="114300" distR="114300" simplePos="0" relativeHeight="251660288" behindDoc="1" locked="0" layoutInCell="1" allowOverlap="1" wp14:anchorId="2DD248CD" wp14:editId="773FA0FC">
                <wp:simplePos x="0" y="0"/>
                <wp:positionH relativeFrom="column">
                  <wp:posOffset>4098392</wp:posOffset>
                </wp:positionH>
                <wp:positionV relativeFrom="paragraph">
                  <wp:posOffset>5435</wp:posOffset>
                </wp:positionV>
                <wp:extent cx="2362200" cy="2285999"/>
                <wp:effectExtent l="0" t="0" r="0" b="635"/>
                <wp:wrapNone/>
                <wp:docPr id="2" name="Group 2"/>
                <wp:cNvGraphicFramePr/>
                <a:graphic xmlns:a="http://schemas.openxmlformats.org/drawingml/2006/main">
                  <a:graphicData uri="http://schemas.microsoft.com/office/word/2010/wordprocessingGroup">
                    <wpg:wgp>
                      <wpg:cNvGrpSpPr/>
                      <wpg:grpSpPr>
                        <a:xfrm>
                          <a:off x="0" y="0"/>
                          <a:ext cx="2362200" cy="2285999"/>
                          <a:chOff x="3733800" y="2743200"/>
                          <a:chExt cx="2362200" cy="2285999"/>
                        </a:xfrm>
                      </wpg:grpSpPr>
                      <pic:pic xmlns:pic="http://schemas.openxmlformats.org/drawingml/2006/picture">
                        <pic:nvPicPr>
                          <pic:cNvPr id="5" name="Picture 5" descr="http://www.california-map.org/california-map.gif"/>
                          <pic:cNvPicPr>
                            <a:picLocks noChangeAspect="1" noChangeArrowheads="1"/>
                          </pic:cNvPicPr>
                        </pic:nvPicPr>
                        <pic:blipFill>
                          <a:blip r:embed="rId10"/>
                          <a:srcRect/>
                          <a:stretch>
                            <a:fillRect/>
                          </a:stretch>
                        </pic:blipFill>
                        <pic:spPr bwMode="auto">
                          <a:xfrm>
                            <a:off x="3733800" y="2796570"/>
                            <a:ext cx="2362200" cy="2232629"/>
                          </a:xfrm>
                          <a:prstGeom prst="rect">
                            <a:avLst/>
                          </a:prstGeom>
                          <a:noFill/>
                        </pic:spPr>
                      </pic:pic>
                      <wps:wsp>
                        <wps:cNvPr id="6" name="TextBox 2"/>
                        <wps:cNvSpPr txBox="1"/>
                        <wps:spPr>
                          <a:xfrm>
                            <a:off x="5104994" y="2743200"/>
                            <a:ext cx="838200" cy="259080"/>
                          </a:xfrm>
                          <a:prstGeom prst="rect">
                            <a:avLst/>
                          </a:prstGeom>
                          <a:solidFill>
                            <a:schemeClr val="accent2"/>
                          </a:solidFill>
                          <a:ln w="12700">
                            <a:solidFill>
                              <a:schemeClr val="tx1"/>
                            </a:solidFill>
                          </a:ln>
                        </wps:spPr>
                        <wps:txbx>
                          <w:txbxContent>
                            <w:p w14:paraId="39844597" w14:textId="77777777" w:rsidR="000E4288" w:rsidRDefault="000E4288" w:rsidP="000E4288">
                              <w:pPr>
                                <w:pStyle w:val="NormalWeb"/>
                                <w:spacing w:before="0" w:beforeAutospacing="0" w:after="0" w:afterAutospacing="0"/>
                              </w:pPr>
                              <w:r>
                                <w:rPr>
                                  <w:rFonts w:asciiTheme="minorHAnsi" w:hAnsi="Calibri" w:cstheme="minorBidi"/>
                                  <w:color w:val="000000" w:themeColor="text1"/>
                                  <w:kern w:val="24"/>
                                  <w:sz w:val="20"/>
                                  <w:szCs w:val="20"/>
                                </w:rPr>
                                <w:t>Susanville</w:t>
                              </w:r>
                            </w:p>
                          </w:txbxContent>
                        </wps:txbx>
                        <wps:bodyPr wrap="square" rtlCol="0">
                          <a:spAutoFit/>
                        </wps:bodyPr>
                      </wps:wsp>
                      <wps:wsp>
                        <wps:cNvPr id="7" name="Straight Arrow Connector 7"/>
                        <wps:cNvCnPr/>
                        <wps:spPr>
                          <a:xfrm flipH="1">
                            <a:off x="4876800" y="2895600"/>
                            <a:ext cx="22860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2DD248CD" id="Group 2" o:spid="_x0000_s1026" style="position:absolute;margin-left:322.7pt;margin-top:.45pt;width:186pt;height:180pt;z-index:-251656192" coordorigin="37338,27432" coordsize="23622,22859"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http://www.california-map.org/california-map.gif" style="position:absolute;left:37338;top:27965;width:23622;height:22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">
                  <v:imagedata r:id="rId11" o:title="california-map"/>
                </v:shape>
                <v:shapetype id="_x0000_t202" coordsize="21600,21600" o:spt="202" path="m,l,21600r21600,l21600,xe">
                  <v:stroke joinstyle="miter"/>
                  <v:path gradientshapeok="t" o:connecttype="rect"/>
                </v:shapetype>
                <v:shape id="TextBox 2" o:spid="_x0000_s1028" type="#_x0000_t202" style="position:absolute;left:51049;top:27432;width:8382;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" fillcolor="#c0504d [3205]" strokecolor="black [3213]" strokeweight="1pt">
                  <v:textbox style="mso-fit-shape-to-text:t">
                    <w:txbxContent>
                      <w:p w14:paraId="39844597" w14:textId="77777777" w:rsidR="000E4288" w:rsidRDefault="000E4288" w:rsidP="000E4288">
                        <w:pPr>
                          <w:pStyle w:val="NormalWeb"/>
                          <w:spacing w:before="0" w:beforeAutospacing="0" w:after="0" w:afterAutospacing="0"/>
                        </w:pPr>
                        <w:r>
                          <w:rPr>
                            <w:rFonts w:asciiTheme="minorHAnsi" w:hAnsi="Calibri" w:cstheme="minorBidi"/>
                            <w:color w:val="000000" w:themeColor="text1"/>
                            <w:kern w:val="24"/>
                            <w:sz w:val="20"/>
                            <w:szCs w:val="20"/>
                          </w:rPr>
                          <w:t>Susanville</w:t>
                        </w:r>
                      </w:p>
                    </w:txbxContent>
                  </v:textbox>
                </v:shape>
                <v:shapetype id="_x0000_t32" coordsize="21600,21600" o:spt="32" o:oned="t" path="m,l21600,21600e" filled="f">
                  <v:path arrowok="t" fillok="f" o:connecttype="none"/>
                  <o:lock v:ext="edit" shapetype="t"/>
                </v:shapetype>
                <v:shape id="Straight Arrow Connector 7" o:spid="_x0000_s1029" type="#_x0000_t32" style="position:absolute;left:48768;top:28956;width:2286;height:22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" strokecolor="#4579b8 [3044]">
                  <v:stroke endarrow="open"/>
                </v:shape>
              </v:group>
            </w:pict>
          </mc:Fallback>
        </mc:AlternateContent>
      </w:r>
      <w:r w:rsidR="007B2C6A" w:rsidRPr="000E4288">
        <w:rPr>
          <w:rFonts w:ascii="Centaur" w:hAnsi="Centaur" w:cs="Tahoma"/>
          <w:b/>
          <w:bCs/>
          <w:color w:val="339966"/>
          <w:spacing w:val="30"/>
          <w:sz w:val="28"/>
          <w:u w:val="thick"/>
          <w14:shadow w14:blurRad="50800" w14:dist="38100" w14:dir="2700000" w14:sx="100000" w14:sy="100000" w14:kx="0" w14:ky="0" w14:algn="tl">
            <w14:srgbClr w14:val="000000">
              <w14:alpha w14:val="60000"/>
            </w14:srgbClr>
          </w14:shadow>
        </w:rPr>
        <w:t>_______________________________</w:t>
      </w:r>
    </w:p>
    <w:p w14:paraId="1A2DC8A3" w14:textId="77777777" w:rsidR="007B2C6A" w:rsidRPr="000E4288" w:rsidRDefault="007B2C6A">
      <w:pPr>
        <w:pStyle w:val="Heading2"/>
        <w:rPr>
          <w:sz w:val="36"/>
          <w14:shadow w14:blurRad="50800" w14:dist="38100" w14:dir="2700000" w14:sx="100000" w14:sy="100000" w14:kx="0" w14:ky="0" w14:algn="tl">
            <w14:srgbClr w14:val="000000">
              <w14:alpha w14:val="60000"/>
            </w14:srgbClr>
          </w14:shadow>
        </w:rPr>
      </w:pPr>
      <w:r w:rsidRPr="000E4288">
        <w:rPr>
          <w:sz w:val="36"/>
          <w14:shadow w14:blurRad="50800" w14:dist="38100" w14:dir="2700000" w14:sx="100000" w14:sy="100000" w14:kx="0" w14:ky="0" w14:algn="tl">
            <w14:srgbClr w14:val="000000">
              <w14:alpha w14:val="60000"/>
            </w14:srgbClr>
          </w14:shadow>
        </w:rPr>
        <w:t xml:space="preserve">OUTREACH NOTICE </w:t>
      </w:r>
      <w:r w:rsidR="00640667" w:rsidRPr="000E4288">
        <w:rPr>
          <w:sz w:val="36"/>
          <w14:shadow w14:blurRad="50800" w14:dist="38100" w14:dir="2700000" w14:sx="100000" w14:sy="100000" w14:kx="0" w14:ky="0" w14:algn="tl">
            <w14:srgbClr w14:val="000000">
              <w14:alpha w14:val="60000"/>
            </w14:srgbClr>
          </w14:shadow>
        </w:rPr>
        <w:tab/>
      </w:r>
      <w:r w:rsidR="00B007AB" w:rsidRPr="000E4288">
        <w:rPr>
          <w:sz w:val="36"/>
          <w14:shadow w14:blurRad="50800" w14:dist="38100" w14:dir="2700000" w14:sx="100000" w14:sy="100000" w14:kx="0" w14:ky="0" w14:algn="tl">
            <w14:srgbClr w14:val="000000">
              <w14:alpha w14:val="60000"/>
            </w14:srgbClr>
          </w14:shadow>
        </w:rPr>
        <w:tab/>
      </w:r>
      <w:r w:rsidR="00B007AB" w:rsidRPr="000E4288">
        <w:rPr>
          <w:sz w:val="36"/>
          <w14:shadow w14:blurRad="50800" w14:dist="38100" w14:dir="2700000" w14:sx="100000" w14:sy="100000" w14:kx="0" w14:ky="0" w14:algn="tl">
            <w14:srgbClr w14:val="000000">
              <w14:alpha w14:val="60000"/>
            </w14:srgbClr>
          </w14:shadow>
        </w:rPr>
        <w:tab/>
      </w:r>
      <w:r w:rsidR="00B007AB" w:rsidRPr="000E4288">
        <w:rPr>
          <w:sz w:val="36"/>
          <w14:shadow w14:blurRad="50800" w14:dist="38100" w14:dir="2700000" w14:sx="100000" w14:sy="100000" w14:kx="0" w14:ky="0" w14:algn="tl">
            <w14:srgbClr w14:val="000000">
              <w14:alpha w14:val="60000"/>
            </w14:srgbClr>
          </w14:shadow>
        </w:rPr>
        <w:tab/>
      </w:r>
      <w:r w:rsidR="00B007AB" w:rsidRPr="000E4288">
        <w:rPr>
          <w:sz w:val="36"/>
          <w14:shadow w14:blurRad="50800" w14:dist="38100" w14:dir="2700000" w14:sx="100000" w14:sy="100000" w14:kx="0" w14:ky="0" w14:algn="tl">
            <w14:srgbClr w14:val="000000">
              <w14:alpha w14:val="60000"/>
            </w14:srgbClr>
          </w14:shadow>
        </w:rPr>
        <w:tab/>
      </w:r>
      <w:r w:rsidR="00F5494C">
        <w:rPr>
          <w:sz w:val="36"/>
          <w14:shadow w14:blurRad="50800" w14:dist="38100" w14:dir="2700000" w14:sx="100000" w14:sy="100000" w14:kx="0" w14:ky="0" w14:algn="tl">
            <w14:srgbClr w14:val="000000">
              <w14:alpha w14:val="60000"/>
            </w14:srgbClr>
          </w14:shadow>
        </w:rPr>
        <w:tab/>
      </w:r>
      <w:r w:rsidR="00F5494C">
        <w:rPr>
          <w:sz w:val="36"/>
          <w14:shadow w14:blurRad="50800" w14:dist="38100" w14:dir="2700000" w14:sx="100000" w14:sy="100000" w14:kx="0" w14:ky="0" w14:algn="tl">
            <w14:srgbClr w14:val="000000">
              <w14:alpha w14:val="60000"/>
            </w14:srgbClr>
          </w14:shadow>
        </w:rPr>
        <w:tab/>
      </w:r>
      <w:r w:rsidR="00B007AB" w:rsidRPr="000E4288">
        <w:rPr>
          <w:sz w:val="36"/>
          <w14:shadow w14:blurRad="50800" w14:dist="38100" w14:dir="2700000" w14:sx="100000" w14:sy="100000" w14:kx="0" w14:ky="0" w14:algn="tl">
            <w14:srgbClr w14:val="000000">
              <w14:alpha w14:val="60000"/>
            </w14:srgbClr>
          </w14:shadow>
        </w:rPr>
        <w:tab/>
      </w:r>
    </w:p>
    <w:p w14:paraId="6976E64E" w14:textId="77777777" w:rsidR="007B2C6A" w:rsidRDefault="008C1708">
      <w:pPr>
        <w:pStyle w:val="Heading1"/>
      </w:pPr>
      <w:r>
        <w:t>LASSEN</w:t>
      </w:r>
      <w:r w:rsidR="007B2C6A">
        <w:t xml:space="preserve"> NATIONAL FOREST    </w:t>
      </w:r>
    </w:p>
    <w:p w14:paraId="772A5467" w14:textId="77777777" w:rsidR="004E05B5" w:rsidRPr="0090424D" w:rsidRDefault="004E05B5" w:rsidP="004E05B5">
      <w:pPr>
        <w:keepNext/>
        <w:outlineLvl w:val="0"/>
        <w:rPr>
          <w:b/>
          <w:bCs/>
          <w:spacing w:val="30"/>
        </w:rPr>
      </w:pPr>
      <w:r w:rsidRPr="0090424D">
        <w:rPr>
          <w:b/>
          <w:bCs/>
          <w:spacing w:val="30"/>
        </w:rPr>
        <w:t xml:space="preserve">Supervisor’s Office, Susanville, Calif.                            </w:t>
      </w:r>
    </w:p>
    <w:p w14:paraId="2DF4E6BC" w14:textId="77777777" w:rsidR="004E05B5" w:rsidRPr="0090424D" w:rsidRDefault="004E05B5" w:rsidP="004E05B5">
      <w:pPr>
        <w:keepNext/>
        <w:outlineLvl w:val="0"/>
        <w:rPr>
          <w:b/>
          <w:bCs/>
          <w:spacing w:val="30"/>
        </w:rPr>
      </w:pPr>
      <w:r w:rsidRPr="0090424D">
        <w:rPr>
          <w:b/>
          <w:bCs/>
          <w:spacing w:val="30"/>
        </w:rPr>
        <w:t xml:space="preserve">Almanor Ranger District, Chester, Calif.                                </w:t>
      </w:r>
    </w:p>
    <w:p w14:paraId="274482C1" w14:textId="77777777" w:rsidR="004E05B5" w:rsidRPr="0090424D" w:rsidRDefault="004E05B5" w:rsidP="004E05B5">
      <w:pPr>
        <w:rPr>
          <w:b/>
          <w:bCs/>
          <w:spacing w:val="30"/>
        </w:rPr>
      </w:pPr>
      <w:r w:rsidRPr="0090424D">
        <w:rPr>
          <w:b/>
          <w:bCs/>
          <w:spacing w:val="30"/>
        </w:rPr>
        <w:t xml:space="preserve">Eagle Lake Ranger District, Susanville, Calif.                         </w:t>
      </w:r>
    </w:p>
    <w:p w14:paraId="0A58F265" w14:textId="77777777" w:rsidR="004E05B5" w:rsidRPr="0090424D" w:rsidRDefault="004E05B5" w:rsidP="004E05B5">
      <w:pPr>
        <w:rPr>
          <w:b/>
          <w:bCs/>
          <w:spacing w:val="30"/>
        </w:rPr>
      </w:pPr>
      <w:r w:rsidRPr="0090424D">
        <w:rPr>
          <w:b/>
          <w:bCs/>
          <w:spacing w:val="30"/>
        </w:rPr>
        <w:t xml:space="preserve">Hat Creek Ranger District – Fall River Mills, Calif.                </w:t>
      </w:r>
    </w:p>
    <w:p w14:paraId="4988CA1D" w14:textId="77777777" w:rsidR="007B2C6A" w:rsidRPr="000E4288" w:rsidRDefault="007B2C6A">
      <w:pPr>
        <w:rPr>
          <w:rFonts w:ascii="Centaur" w:hAnsi="Centaur" w:cs="Tahoma"/>
          <w:b/>
          <w:bCs/>
          <w:color w:val="339966"/>
          <w:spacing w:val="30"/>
          <w:u w:val="thick"/>
          <w14:shadow w14:blurRad="50800" w14:dist="38100" w14:dir="2700000" w14:sx="100000" w14:sy="100000" w14:kx="0" w14:ky="0" w14:algn="tl">
            <w14:srgbClr w14:val="000000">
              <w14:alpha w14:val="60000"/>
            </w14:srgbClr>
          </w14:shadow>
        </w:rPr>
      </w:pPr>
      <w:r w:rsidRPr="000E4288">
        <w:rPr>
          <w:rFonts w:ascii="Centaur" w:hAnsi="Centaur" w:cs="Tahoma"/>
          <w:b/>
          <w:bCs/>
          <w:color w:val="339966"/>
          <w:spacing w:val="30"/>
          <w:u w:val="thick"/>
          <w14:shadow w14:blurRad="50800" w14:dist="38100" w14:dir="2700000" w14:sx="100000" w14:sy="100000" w14:kx="0" w14:ky="0" w14:algn="tl">
            <w14:srgbClr w14:val="000000">
              <w14:alpha w14:val="60000"/>
            </w14:srgbClr>
          </w14:shadow>
        </w:rPr>
        <w:t>___________________________________</w:t>
      </w:r>
    </w:p>
    <w:p w14:paraId="1FBE8B3C" w14:textId="77777777" w:rsidR="00B87F45" w:rsidRDefault="00B87F45" w:rsidP="0038177B">
      <w:pPr>
        <w:pStyle w:val="BodyText"/>
        <w:rPr>
          <w:rFonts w:ascii="Times New Roman" w:hAnsi="Times New Roman" w:cs="Times New Roman"/>
          <w:color w:val="943634" w:themeColor="accent2" w:themeShade="BF"/>
          <w:szCs w:val="28"/>
        </w:rPr>
      </w:pPr>
    </w:p>
    <w:p w14:paraId="5C8F390E" w14:textId="32F64FC4" w:rsidR="009D5070" w:rsidRPr="00636ED4" w:rsidRDefault="00915200" w:rsidP="00915200">
      <w:pPr>
        <w:pStyle w:val="Title"/>
        <w:ind w:right="1440"/>
        <w:jc w:val="left"/>
        <w:rPr>
          <w:sz w:val="26"/>
          <w:szCs w:val="26"/>
        </w:rPr>
      </w:pPr>
      <w:r w:rsidRPr="00636ED4">
        <w:rPr>
          <w:rFonts w:ascii="Times New Roman" w:hAnsi="Times New Roman" w:cs="Times New Roman"/>
          <w:color w:val="943634" w:themeColor="accent2" w:themeShade="BF"/>
          <w:sz w:val="26"/>
          <w:szCs w:val="26"/>
        </w:rPr>
        <w:t>The Lassen National Forest is currently seeking candidates for multiple, permanent, fulltime positions across the forest.</w:t>
      </w:r>
    </w:p>
    <w:p w14:paraId="1A38ABBE" w14:textId="77777777" w:rsidR="0038177B" w:rsidRPr="00BD7889" w:rsidRDefault="0038177B" w:rsidP="007D4DA6">
      <w:pPr>
        <w:ind w:right="-629"/>
        <w:rPr>
          <w:b/>
          <w:color w:val="000000"/>
        </w:rPr>
      </w:pPr>
    </w:p>
    <w:p w14:paraId="0B21589D" w14:textId="222DEA24" w:rsidR="00D6488E" w:rsidRPr="00BD7889" w:rsidRDefault="00C6029A" w:rsidP="00E274F6">
      <w:r w:rsidRPr="00BD7889">
        <w:rPr>
          <w:bCs/>
          <w:color w:val="000000"/>
        </w:rPr>
        <w:t xml:space="preserve">Interested </w:t>
      </w:r>
      <w:r w:rsidR="0038177B" w:rsidRPr="00BD7889">
        <w:rPr>
          <w:bCs/>
          <w:color w:val="000000"/>
        </w:rPr>
        <w:t>candidates</w:t>
      </w:r>
      <w:r w:rsidRPr="00BD7889">
        <w:rPr>
          <w:bCs/>
          <w:color w:val="000000"/>
        </w:rPr>
        <w:t xml:space="preserve"> </w:t>
      </w:r>
      <w:r w:rsidR="00463777" w:rsidRPr="00BD7889">
        <w:rPr>
          <w:bCs/>
          <w:color w:val="000000"/>
        </w:rPr>
        <w:t>are encouraged to</w:t>
      </w:r>
      <w:r w:rsidRPr="00BD7889">
        <w:rPr>
          <w:bCs/>
          <w:color w:val="000000"/>
        </w:rPr>
        <w:t xml:space="preserve"> complete and email the attached</w:t>
      </w:r>
      <w:r w:rsidR="00B45B0C" w:rsidRPr="00B45B0C">
        <w:rPr>
          <w:bCs/>
          <w:color w:val="000000"/>
        </w:rPr>
        <w:t xml:space="preserve"> voluntary Outreach Interest Form and return it, with your resume, to the contact in the </w:t>
      </w:r>
      <w:r w:rsidR="00D35A0A" w:rsidRPr="00B45B0C">
        <w:rPr>
          <w:bCs/>
          <w:color w:val="000000"/>
        </w:rPr>
        <w:t>right-hand</w:t>
      </w:r>
      <w:r w:rsidR="00B45B0C" w:rsidRPr="00B45B0C">
        <w:rPr>
          <w:bCs/>
          <w:color w:val="000000"/>
        </w:rPr>
        <w:t xml:space="preserve"> column </w:t>
      </w:r>
      <w:r w:rsidR="003D08E8">
        <w:rPr>
          <w:bCs/>
          <w:color w:val="000000"/>
        </w:rPr>
        <w:t xml:space="preserve">in the following tables </w:t>
      </w:r>
      <w:r w:rsidR="00B45B0C" w:rsidRPr="00B45B0C">
        <w:rPr>
          <w:bCs/>
          <w:color w:val="000000"/>
        </w:rPr>
        <w:t>of the respective position in which you are interested</w:t>
      </w:r>
      <w:r w:rsidR="00B45B0C">
        <w:rPr>
          <w:bCs/>
          <w:color w:val="000000"/>
        </w:rPr>
        <w:t xml:space="preserve"> </w:t>
      </w:r>
      <w:r w:rsidR="00574D0A" w:rsidRPr="00BD7889">
        <w:t>by close of business</w:t>
      </w:r>
      <w:r w:rsidR="009A00A8" w:rsidRPr="00BD7889">
        <w:rPr>
          <w:bCs/>
          <w:color w:val="000000"/>
        </w:rPr>
        <w:t xml:space="preserve"> </w:t>
      </w:r>
      <w:r w:rsidR="00636ED4" w:rsidRPr="00ED5816">
        <w:rPr>
          <w:b/>
          <w:u w:val="single"/>
        </w:rPr>
        <w:t xml:space="preserve">March </w:t>
      </w:r>
      <w:r w:rsidR="00ED5816" w:rsidRPr="00ED5816">
        <w:rPr>
          <w:b/>
          <w:u w:val="single"/>
        </w:rPr>
        <w:t>14</w:t>
      </w:r>
      <w:r w:rsidR="00BD5E79" w:rsidRPr="00ED5816">
        <w:rPr>
          <w:b/>
          <w:u w:val="single"/>
        </w:rPr>
        <w:t>, 202</w:t>
      </w:r>
      <w:r w:rsidR="009D1A95" w:rsidRPr="00ED5816">
        <w:rPr>
          <w:b/>
          <w:u w:val="single"/>
        </w:rPr>
        <w:t>2</w:t>
      </w:r>
      <w:r w:rsidR="0066250A" w:rsidRPr="00ED5816">
        <w:rPr>
          <w:b/>
          <w:u w:val="single"/>
        </w:rPr>
        <w:t>.</w:t>
      </w:r>
      <w:r w:rsidR="0066250A" w:rsidRPr="00BD7889">
        <w:rPr>
          <w:b/>
        </w:rPr>
        <w:t xml:space="preserve"> </w:t>
      </w:r>
      <w:r w:rsidR="00786DB2" w:rsidRPr="00BD7889">
        <w:rPr>
          <w:b/>
        </w:rPr>
        <w:t xml:space="preserve"> </w:t>
      </w:r>
      <w:r w:rsidR="00786DB2" w:rsidRPr="00BD7889">
        <w:t xml:space="preserve">  </w:t>
      </w:r>
    </w:p>
    <w:p w14:paraId="1951488B" w14:textId="77777777" w:rsidR="00F5494C" w:rsidRPr="00BD7889" w:rsidRDefault="00F5494C" w:rsidP="00F5494C"/>
    <w:p w14:paraId="6D889721" w14:textId="0047E306" w:rsidR="00BD7889" w:rsidRPr="00AB0E9F" w:rsidRDefault="00AB0E9F" w:rsidP="00BD7889">
      <w:pPr>
        <w:rPr>
          <w:b/>
          <w:bCs/>
          <w:sz w:val="26"/>
          <w:szCs w:val="26"/>
        </w:rPr>
      </w:pPr>
      <w:r w:rsidRPr="00AB0E9F">
        <w:rPr>
          <w:b/>
          <w:bCs/>
          <w:sz w:val="26"/>
          <w:szCs w:val="26"/>
        </w:rPr>
        <w:t>Supervisor’s Office</w:t>
      </w:r>
      <w:r w:rsidR="002E1B89">
        <w:rPr>
          <w:b/>
          <w:bCs/>
          <w:sz w:val="26"/>
          <w:szCs w:val="26"/>
        </w:rPr>
        <w:br/>
      </w:r>
    </w:p>
    <w:tbl>
      <w:tblPr>
        <w:tblStyle w:val="TableGrid"/>
        <w:tblW w:w="0" w:type="auto"/>
        <w:tblLook w:val="04A0" w:firstRow="1" w:lastRow="0" w:firstColumn="1" w:lastColumn="0" w:noHBand="0" w:noVBand="1"/>
      </w:tblPr>
      <w:tblGrid>
        <w:gridCol w:w="2746"/>
        <w:gridCol w:w="1420"/>
        <w:gridCol w:w="2094"/>
        <w:gridCol w:w="3090"/>
      </w:tblGrid>
      <w:tr w:rsidR="00B4072C" w14:paraId="32F3AC84" w14:textId="77777777" w:rsidTr="002E1B89">
        <w:tc>
          <w:tcPr>
            <w:tcW w:w="2746" w:type="dxa"/>
          </w:tcPr>
          <w:p w14:paraId="5FA84A35" w14:textId="77777777" w:rsidR="00B45B0C" w:rsidRDefault="00B45B0C" w:rsidP="00DE70A2">
            <w:pPr>
              <w:rPr>
                <w:rFonts w:asciiTheme="minorHAnsi" w:hAnsiTheme="minorHAnsi" w:cs="Arial"/>
                <w:b/>
              </w:rPr>
            </w:pPr>
            <w:r>
              <w:rPr>
                <w:rFonts w:asciiTheme="minorHAnsi" w:hAnsiTheme="minorHAnsi" w:cs="Arial"/>
                <w:b/>
              </w:rPr>
              <w:t>Position Title</w:t>
            </w:r>
          </w:p>
        </w:tc>
        <w:tc>
          <w:tcPr>
            <w:tcW w:w="1420" w:type="dxa"/>
          </w:tcPr>
          <w:p w14:paraId="5633BEA0" w14:textId="77777777" w:rsidR="00B45B0C" w:rsidRDefault="00B45B0C" w:rsidP="00DE70A2">
            <w:pPr>
              <w:rPr>
                <w:rFonts w:asciiTheme="minorHAnsi" w:hAnsiTheme="minorHAnsi" w:cs="Arial"/>
                <w:b/>
              </w:rPr>
            </w:pPr>
            <w:r>
              <w:rPr>
                <w:rFonts w:asciiTheme="minorHAnsi" w:hAnsiTheme="minorHAnsi" w:cs="Arial"/>
                <w:b/>
              </w:rPr>
              <w:t>Series and Grade</w:t>
            </w:r>
          </w:p>
        </w:tc>
        <w:tc>
          <w:tcPr>
            <w:tcW w:w="2094" w:type="dxa"/>
          </w:tcPr>
          <w:p w14:paraId="1A24E522" w14:textId="77777777" w:rsidR="00B45B0C" w:rsidRDefault="00B45B0C" w:rsidP="00DE70A2">
            <w:pPr>
              <w:rPr>
                <w:rFonts w:asciiTheme="minorHAnsi" w:hAnsiTheme="minorHAnsi" w:cs="Arial"/>
                <w:b/>
              </w:rPr>
            </w:pPr>
            <w:r>
              <w:rPr>
                <w:rFonts w:asciiTheme="minorHAnsi" w:hAnsiTheme="minorHAnsi" w:cs="Arial"/>
                <w:b/>
              </w:rPr>
              <w:t>Locations</w:t>
            </w:r>
          </w:p>
        </w:tc>
        <w:tc>
          <w:tcPr>
            <w:tcW w:w="3090" w:type="dxa"/>
          </w:tcPr>
          <w:p w14:paraId="1476F723" w14:textId="77777777" w:rsidR="00B45B0C" w:rsidRDefault="00B45B0C" w:rsidP="00DE70A2">
            <w:pPr>
              <w:rPr>
                <w:rFonts w:asciiTheme="minorHAnsi" w:hAnsiTheme="minorHAnsi" w:cs="Arial"/>
                <w:b/>
              </w:rPr>
            </w:pPr>
            <w:r>
              <w:rPr>
                <w:rFonts w:asciiTheme="minorHAnsi" w:hAnsiTheme="minorHAnsi" w:cs="Arial"/>
                <w:b/>
              </w:rPr>
              <w:t>Contact</w:t>
            </w:r>
          </w:p>
        </w:tc>
      </w:tr>
      <w:tr w:rsidR="00B4072C" w:rsidRPr="00670404" w14:paraId="18D8ED36" w14:textId="77777777" w:rsidTr="002E1B89">
        <w:tc>
          <w:tcPr>
            <w:tcW w:w="2746" w:type="dxa"/>
          </w:tcPr>
          <w:p w14:paraId="492E23A3" w14:textId="5BB92E54" w:rsidR="00B45B0C" w:rsidRPr="00670404" w:rsidRDefault="00AB0E9F" w:rsidP="00DE70A2">
            <w:pPr>
              <w:rPr>
                <w:rFonts w:asciiTheme="minorHAnsi" w:hAnsiTheme="minorHAnsi" w:cstheme="minorHAnsi"/>
                <w:sz w:val="22"/>
                <w:szCs w:val="22"/>
              </w:rPr>
            </w:pPr>
            <w:r>
              <w:rPr>
                <w:rFonts w:asciiTheme="minorHAnsi" w:hAnsiTheme="minorHAnsi" w:cstheme="minorHAnsi"/>
                <w:sz w:val="22"/>
                <w:szCs w:val="22"/>
              </w:rPr>
              <w:t>Forest Recreation Program Manager</w:t>
            </w:r>
          </w:p>
        </w:tc>
        <w:tc>
          <w:tcPr>
            <w:tcW w:w="1420" w:type="dxa"/>
          </w:tcPr>
          <w:p w14:paraId="0A19FC56" w14:textId="4A4B5CF3" w:rsidR="00B45B0C" w:rsidRPr="00670404" w:rsidRDefault="00B45B0C" w:rsidP="00DE70A2">
            <w:pPr>
              <w:rPr>
                <w:rFonts w:asciiTheme="minorHAnsi" w:hAnsiTheme="minorHAnsi" w:cstheme="minorHAnsi"/>
                <w:sz w:val="22"/>
                <w:szCs w:val="22"/>
              </w:rPr>
            </w:pPr>
            <w:r w:rsidRPr="00670404">
              <w:rPr>
                <w:rFonts w:asciiTheme="minorHAnsi" w:hAnsiTheme="minorHAnsi" w:cstheme="minorHAnsi"/>
                <w:sz w:val="22"/>
                <w:szCs w:val="22"/>
              </w:rPr>
              <w:t>GS-</w:t>
            </w:r>
            <w:r w:rsidR="00182D3A">
              <w:rPr>
                <w:rFonts w:asciiTheme="minorHAnsi" w:hAnsiTheme="minorHAnsi" w:cstheme="minorHAnsi"/>
                <w:sz w:val="22"/>
                <w:szCs w:val="22"/>
              </w:rPr>
              <w:t>0401-11/12</w:t>
            </w:r>
          </w:p>
        </w:tc>
        <w:tc>
          <w:tcPr>
            <w:tcW w:w="2094" w:type="dxa"/>
          </w:tcPr>
          <w:p w14:paraId="21F213BC" w14:textId="77777777" w:rsidR="00B45B0C" w:rsidRPr="00670404" w:rsidRDefault="00B45B0C" w:rsidP="00DE70A2">
            <w:pPr>
              <w:rPr>
                <w:rFonts w:asciiTheme="minorHAnsi" w:hAnsiTheme="minorHAnsi" w:cstheme="minorHAnsi"/>
                <w:sz w:val="22"/>
                <w:szCs w:val="22"/>
              </w:rPr>
            </w:pPr>
            <w:r w:rsidRPr="00670404">
              <w:rPr>
                <w:rFonts w:asciiTheme="minorHAnsi" w:hAnsiTheme="minorHAnsi" w:cstheme="minorHAnsi"/>
                <w:sz w:val="22"/>
                <w:szCs w:val="22"/>
              </w:rPr>
              <w:t>Susanville, CA</w:t>
            </w:r>
          </w:p>
        </w:tc>
        <w:tc>
          <w:tcPr>
            <w:tcW w:w="3090" w:type="dxa"/>
          </w:tcPr>
          <w:p w14:paraId="5EEBD861" w14:textId="1FC0596A" w:rsidR="00B45B0C" w:rsidRPr="00670404" w:rsidRDefault="00AB0E9F" w:rsidP="00DE70A2">
            <w:pPr>
              <w:rPr>
                <w:rFonts w:asciiTheme="minorHAnsi" w:hAnsiTheme="minorHAnsi" w:cstheme="minorHAnsi"/>
                <w:sz w:val="22"/>
                <w:szCs w:val="22"/>
              </w:rPr>
            </w:pPr>
            <w:r>
              <w:t>Shantae Guy</w:t>
            </w:r>
            <w:r>
              <w:br/>
            </w:r>
            <w:hyperlink r:id="rId12" w:history="1">
              <w:r w:rsidRPr="00655F11">
                <w:rPr>
                  <w:rStyle w:val="Hyperlink"/>
                </w:rPr>
                <w:t>Shantae.guy@usda.gov</w:t>
              </w:r>
            </w:hyperlink>
            <w:r>
              <w:t xml:space="preserve"> </w:t>
            </w:r>
          </w:p>
        </w:tc>
      </w:tr>
      <w:tr w:rsidR="00B4072C" w:rsidRPr="00670404" w14:paraId="0B44B5E2" w14:textId="77777777" w:rsidTr="002E1B89">
        <w:tc>
          <w:tcPr>
            <w:tcW w:w="2746" w:type="dxa"/>
          </w:tcPr>
          <w:p w14:paraId="551100A4" w14:textId="32DFC4B8" w:rsidR="00B45B0C" w:rsidRPr="00670404" w:rsidRDefault="00AB0E9F" w:rsidP="00DE70A2">
            <w:pPr>
              <w:rPr>
                <w:rFonts w:asciiTheme="minorHAnsi" w:hAnsiTheme="minorHAnsi" w:cstheme="minorHAnsi"/>
                <w:sz w:val="22"/>
                <w:szCs w:val="22"/>
              </w:rPr>
            </w:pPr>
            <w:r>
              <w:rPr>
                <w:rFonts w:asciiTheme="minorHAnsi" w:hAnsiTheme="minorHAnsi" w:cstheme="minorHAnsi"/>
                <w:sz w:val="22"/>
                <w:szCs w:val="22"/>
              </w:rPr>
              <w:t>Forest Partnership Coordinator</w:t>
            </w:r>
          </w:p>
        </w:tc>
        <w:tc>
          <w:tcPr>
            <w:tcW w:w="1420" w:type="dxa"/>
          </w:tcPr>
          <w:p w14:paraId="08526D1F" w14:textId="4598AE1D" w:rsidR="00B45B0C" w:rsidRPr="00670404" w:rsidRDefault="00B45B0C" w:rsidP="00DE70A2">
            <w:pPr>
              <w:rPr>
                <w:rFonts w:asciiTheme="minorHAnsi" w:hAnsiTheme="minorHAnsi" w:cstheme="minorHAnsi"/>
                <w:sz w:val="22"/>
                <w:szCs w:val="22"/>
              </w:rPr>
            </w:pPr>
            <w:r w:rsidRPr="00670404">
              <w:rPr>
                <w:rFonts w:asciiTheme="minorHAnsi" w:hAnsiTheme="minorHAnsi" w:cstheme="minorHAnsi"/>
                <w:sz w:val="22"/>
                <w:szCs w:val="22"/>
              </w:rPr>
              <w:t>GS-</w:t>
            </w:r>
            <w:r w:rsidR="00AB0E9F">
              <w:rPr>
                <w:rFonts w:asciiTheme="minorHAnsi" w:hAnsiTheme="minorHAnsi" w:cstheme="minorHAnsi"/>
                <w:sz w:val="22"/>
                <w:szCs w:val="22"/>
              </w:rPr>
              <w:t>0301-9/11</w:t>
            </w:r>
          </w:p>
        </w:tc>
        <w:tc>
          <w:tcPr>
            <w:tcW w:w="2094" w:type="dxa"/>
          </w:tcPr>
          <w:p w14:paraId="5D30F40F" w14:textId="77777777" w:rsidR="00B45B0C" w:rsidRPr="00670404" w:rsidRDefault="00B45B0C" w:rsidP="00DE70A2">
            <w:pPr>
              <w:rPr>
                <w:rFonts w:asciiTheme="minorHAnsi" w:hAnsiTheme="minorHAnsi" w:cstheme="minorHAnsi"/>
                <w:sz w:val="22"/>
                <w:szCs w:val="22"/>
              </w:rPr>
            </w:pPr>
            <w:r w:rsidRPr="00670404">
              <w:rPr>
                <w:rFonts w:asciiTheme="minorHAnsi" w:hAnsiTheme="minorHAnsi" w:cstheme="minorHAnsi"/>
                <w:sz w:val="22"/>
                <w:szCs w:val="22"/>
              </w:rPr>
              <w:t>Susanville, CA</w:t>
            </w:r>
          </w:p>
        </w:tc>
        <w:tc>
          <w:tcPr>
            <w:tcW w:w="3090" w:type="dxa"/>
          </w:tcPr>
          <w:p w14:paraId="3A0FCD53" w14:textId="2ECC6A2D" w:rsidR="00B45B0C" w:rsidRPr="00670404" w:rsidRDefault="00AB0E9F" w:rsidP="00DE70A2">
            <w:pPr>
              <w:rPr>
                <w:rFonts w:asciiTheme="minorHAnsi" w:hAnsiTheme="minorHAnsi" w:cstheme="minorHAnsi"/>
                <w:sz w:val="22"/>
                <w:szCs w:val="22"/>
              </w:rPr>
            </w:pPr>
            <w:r>
              <w:t>Debra Bumpus</w:t>
            </w:r>
            <w:r>
              <w:br/>
            </w:r>
            <w:hyperlink r:id="rId13" w:history="1">
              <w:r w:rsidRPr="00655F11">
                <w:rPr>
                  <w:rStyle w:val="Hyperlink"/>
                </w:rPr>
                <w:t>debra.bumpus@usda.gov</w:t>
              </w:r>
            </w:hyperlink>
            <w:r>
              <w:t xml:space="preserve"> </w:t>
            </w:r>
          </w:p>
        </w:tc>
      </w:tr>
      <w:tr w:rsidR="00157038" w:rsidRPr="00670404" w14:paraId="34447AA6" w14:textId="77777777" w:rsidTr="002E1B89">
        <w:tc>
          <w:tcPr>
            <w:tcW w:w="2746" w:type="dxa"/>
          </w:tcPr>
          <w:p w14:paraId="7704DC5D" w14:textId="36F5FFDF" w:rsidR="00157038" w:rsidRDefault="00157038" w:rsidP="00DE70A2">
            <w:pPr>
              <w:rPr>
                <w:rFonts w:asciiTheme="minorHAnsi" w:hAnsiTheme="minorHAnsi" w:cstheme="minorHAnsi"/>
                <w:sz w:val="22"/>
                <w:szCs w:val="22"/>
              </w:rPr>
            </w:pPr>
            <w:r>
              <w:rPr>
                <w:rFonts w:asciiTheme="minorHAnsi" w:hAnsiTheme="minorHAnsi" w:cstheme="minorHAnsi"/>
                <w:sz w:val="22"/>
                <w:szCs w:val="22"/>
              </w:rPr>
              <w:t>Administrative Officer</w:t>
            </w:r>
          </w:p>
        </w:tc>
        <w:tc>
          <w:tcPr>
            <w:tcW w:w="1420" w:type="dxa"/>
          </w:tcPr>
          <w:p w14:paraId="1086DC71" w14:textId="017E5639" w:rsidR="00157038" w:rsidRPr="00670404" w:rsidRDefault="00157038" w:rsidP="00DE70A2">
            <w:pPr>
              <w:rPr>
                <w:rFonts w:asciiTheme="minorHAnsi" w:hAnsiTheme="minorHAnsi" w:cstheme="minorHAnsi"/>
                <w:sz w:val="22"/>
                <w:szCs w:val="22"/>
              </w:rPr>
            </w:pPr>
            <w:r>
              <w:rPr>
                <w:rFonts w:asciiTheme="minorHAnsi" w:hAnsiTheme="minorHAnsi" w:cstheme="minorHAnsi"/>
                <w:sz w:val="22"/>
                <w:szCs w:val="22"/>
              </w:rPr>
              <w:t>GS-0301-9/11</w:t>
            </w:r>
          </w:p>
        </w:tc>
        <w:tc>
          <w:tcPr>
            <w:tcW w:w="2094" w:type="dxa"/>
          </w:tcPr>
          <w:p w14:paraId="20C389E2" w14:textId="062288C9" w:rsidR="00157038" w:rsidRPr="00670404" w:rsidRDefault="00157038" w:rsidP="00DE70A2">
            <w:pPr>
              <w:rPr>
                <w:rFonts w:asciiTheme="minorHAnsi" w:hAnsiTheme="minorHAnsi" w:cstheme="minorHAnsi"/>
                <w:sz w:val="22"/>
                <w:szCs w:val="22"/>
              </w:rPr>
            </w:pPr>
            <w:r>
              <w:rPr>
                <w:rFonts w:asciiTheme="minorHAnsi" w:hAnsiTheme="minorHAnsi" w:cstheme="minorHAnsi"/>
                <w:sz w:val="22"/>
                <w:szCs w:val="22"/>
              </w:rPr>
              <w:t>Susanville, CA</w:t>
            </w:r>
          </w:p>
        </w:tc>
        <w:tc>
          <w:tcPr>
            <w:tcW w:w="3090" w:type="dxa"/>
          </w:tcPr>
          <w:p w14:paraId="088D6ABD" w14:textId="250AE978" w:rsidR="00157038" w:rsidRDefault="00157038" w:rsidP="00DE70A2">
            <w:r>
              <w:t>Debra Bumpus</w:t>
            </w:r>
            <w:r>
              <w:br/>
            </w:r>
            <w:hyperlink r:id="rId14" w:history="1">
              <w:r w:rsidRPr="0040450B">
                <w:rPr>
                  <w:rStyle w:val="Hyperlink"/>
                </w:rPr>
                <w:t>debra.bumpus@usda.gov</w:t>
              </w:r>
            </w:hyperlink>
            <w:r>
              <w:t xml:space="preserve"> </w:t>
            </w:r>
          </w:p>
        </w:tc>
      </w:tr>
      <w:tr w:rsidR="00B4072C" w:rsidRPr="00670404" w14:paraId="53F35C87" w14:textId="77777777" w:rsidTr="002E1B89">
        <w:tc>
          <w:tcPr>
            <w:tcW w:w="2746" w:type="dxa"/>
          </w:tcPr>
          <w:p w14:paraId="66025293" w14:textId="6951781F" w:rsidR="00B45B0C" w:rsidRPr="00670404" w:rsidRDefault="002E1B89" w:rsidP="00DE70A2">
            <w:pPr>
              <w:rPr>
                <w:rFonts w:asciiTheme="minorHAnsi" w:hAnsiTheme="minorHAnsi" w:cstheme="minorHAnsi"/>
                <w:sz w:val="22"/>
                <w:szCs w:val="22"/>
              </w:rPr>
            </w:pPr>
            <w:r>
              <w:rPr>
                <w:rFonts w:asciiTheme="minorHAnsi" w:hAnsiTheme="minorHAnsi" w:cstheme="minorHAnsi"/>
                <w:sz w:val="22"/>
                <w:szCs w:val="22"/>
              </w:rPr>
              <w:t>Botanist</w:t>
            </w:r>
            <w:r w:rsidR="00B45B0C" w:rsidRPr="00670404">
              <w:rPr>
                <w:rFonts w:asciiTheme="minorHAnsi" w:hAnsiTheme="minorHAnsi" w:cstheme="minorHAnsi"/>
                <w:sz w:val="22"/>
                <w:szCs w:val="22"/>
              </w:rPr>
              <w:br/>
            </w:r>
          </w:p>
        </w:tc>
        <w:tc>
          <w:tcPr>
            <w:tcW w:w="1420" w:type="dxa"/>
          </w:tcPr>
          <w:p w14:paraId="0226C971" w14:textId="22BB2270" w:rsidR="00B45B0C" w:rsidRPr="00670404" w:rsidRDefault="00B45B0C" w:rsidP="00DE70A2">
            <w:pPr>
              <w:rPr>
                <w:rFonts w:asciiTheme="minorHAnsi" w:hAnsiTheme="minorHAnsi" w:cstheme="minorHAnsi"/>
                <w:sz w:val="22"/>
                <w:szCs w:val="22"/>
              </w:rPr>
            </w:pPr>
            <w:r w:rsidRPr="00670404">
              <w:rPr>
                <w:rFonts w:asciiTheme="minorHAnsi" w:hAnsiTheme="minorHAnsi" w:cstheme="minorHAnsi"/>
                <w:sz w:val="22"/>
                <w:szCs w:val="22"/>
              </w:rPr>
              <w:t>GS-</w:t>
            </w:r>
            <w:r w:rsidR="00AB0E9F">
              <w:rPr>
                <w:rFonts w:asciiTheme="minorHAnsi" w:hAnsiTheme="minorHAnsi" w:cstheme="minorHAnsi"/>
                <w:sz w:val="22"/>
                <w:szCs w:val="22"/>
              </w:rPr>
              <w:t>0430-5/7/9</w:t>
            </w:r>
          </w:p>
        </w:tc>
        <w:tc>
          <w:tcPr>
            <w:tcW w:w="2094" w:type="dxa"/>
          </w:tcPr>
          <w:p w14:paraId="250AA714" w14:textId="0024F231" w:rsidR="00B45B0C" w:rsidRPr="00670404" w:rsidRDefault="00B45B0C" w:rsidP="00DE70A2">
            <w:pPr>
              <w:rPr>
                <w:rFonts w:asciiTheme="minorHAnsi" w:hAnsiTheme="minorHAnsi" w:cstheme="minorHAnsi"/>
                <w:sz w:val="22"/>
                <w:szCs w:val="22"/>
              </w:rPr>
            </w:pPr>
            <w:r>
              <w:rPr>
                <w:rFonts w:asciiTheme="minorHAnsi" w:hAnsiTheme="minorHAnsi" w:cstheme="minorHAnsi"/>
                <w:sz w:val="22"/>
                <w:szCs w:val="22"/>
              </w:rPr>
              <w:t xml:space="preserve">Susanville, </w:t>
            </w:r>
            <w:r w:rsidRPr="00670404">
              <w:rPr>
                <w:rFonts w:asciiTheme="minorHAnsi" w:hAnsiTheme="minorHAnsi" w:cstheme="minorHAnsi"/>
                <w:sz w:val="22"/>
                <w:szCs w:val="22"/>
              </w:rPr>
              <w:t>CA</w:t>
            </w:r>
          </w:p>
        </w:tc>
        <w:tc>
          <w:tcPr>
            <w:tcW w:w="3090" w:type="dxa"/>
          </w:tcPr>
          <w:p w14:paraId="24B8787F" w14:textId="49A8E102" w:rsidR="00B45B0C" w:rsidRPr="00670404" w:rsidRDefault="00636ED4" w:rsidP="00DE70A2">
            <w:pPr>
              <w:rPr>
                <w:rFonts w:asciiTheme="minorHAnsi" w:hAnsiTheme="minorHAnsi" w:cstheme="minorHAnsi"/>
                <w:sz w:val="22"/>
                <w:szCs w:val="22"/>
              </w:rPr>
            </w:pPr>
            <w:r>
              <w:t>Jessicca McMullen</w:t>
            </w:r>
            <w:r w:rsidR="00AB0E9F">
              <w:br/>
            </w:r>
            <w:hyperlink r:id="rId15" w:history="1">
              <w:r w:rsidRPr="0040450B">
                <w:rPr>
                  <w:rStyle w:val="Hyperlink"/>
                </w:rPr>
                <w:t>jessicca.mcmullen</w:t>
              </w:r>
              <w:r w:rsidRPr="0040450B">
                <w:rPr>
                  <w:rStyle w:val="Hyperlink"/>
                  <w:rFonts w:asciiTheme="minorHAnsi" w:hAnsiTheme="minorHAnsi" w:cstheme="minorHAnsi"/>
                </w:rPr>
                <w:t>@usda.gov</w:t>
              </w:r>
            </w:hyperlink>
            <w:r w:rsidR="00AB0E9F">
              <w:rPr>
                <w:rFonts w:asciiTheme="minorHAnsi" w:hAnsiTheme="minorHAnsi" w:cstheme="minorHAnsi"/>
              </w:rPr>
              <w:t xml:space="preserve"> </w:t>
            </w:r>
          </w:p>
        </w:tc>
      </w:tr>
      <w:tr w:rsidR="00AB0E9F" w:rsidRPr="00670404" w14:paraId="3638E315" w14:textId="77777777" w:rsidTr="002E1B89">
        <w:tc>
          <w:tcPr>
            <w:tcW w:w="2746" w:type="dxa"/>
          </w:tcPr>
          <w:p w14:paraId="54746448" w14:textId="4D9F5A1C" w:rsidR="00AB0E9F" w:rsidRDefault="00AB0E9F" w:rsidP="00DE70A2">
            <w:pPr>
              <w:rPr>
                <w:rFonts w:asciiTheme="minorHAnsi" w:hAnsiTheme="minorHAnsi" w:cstheme="minorHAnsi"/>
                <w:sz w:val="22"/>
                <w:szCs w:val="22"/>
              </w:rPr>
            </w:pPr>
            <w:r>
              <w:rPr>
                <w:rFonts w:asciiTheme="minorHAnsi" w:hAnsiTheme="minorHAnsi" w:cstheme="minorHAnsi"/>
                <w:sz w:val="22"/>
                <w:szCs w:val="22"/>
              </w:rPr>
              <w:t>Forest Fisheries</w:t>
            </w:r>
          </w:p>
        </w:tc>
        <w:tc>
          <w:tcPr>
            <w:tcW w:w="1420" w:type="dxa"/>
          </w:tcPr>
          <w:p w14:paraId="1037FAC5" w14:textId="6E07CE1F" w:rsidR="00AB0E9F" w:rsidRPr="00670404" w:rsidRDefault="00AB0E9F" w:rsidP="00DE70A2">
            <w:pPr>
              <w:rPr>
                <w:rFonts w:asciiTheme="minorHAnsi" w:hAnsiTheme="minorHAnsi" w:cstheme="minorHAnsi"/>
                <w:sz w:val="22"/>
                <w:szCs w:val="22"/>
              </w:rPr>
            </w:pPr>
            <w:r>
              <w:rPr>
                <w:rFonts w:asciiTheme="minorHAnsi" w:hAnsiTheme="minorHAnsi" w:cstheme="minorHAnsi"/>
                <w:sz w:val="22"/>
                <w:szCs w:val="22"/>
              </w:rPr>
              <w:t>GS-0482-9/11</w:t>
            </w:r>
          </w:p>
        </w:tc>
        <w:tc>
          <w:tcPr>
            <w:tcW w:w="2094" w:type="dxa"/>
          </w:tcPr>
          <w:p w14:paraId="4E9C1E86" w14:textId="3579126D" w:rsidR="00AB0E9F" w:rsidRDefault="00AB0E9F" w:rsidP="00DE70A2">
            <w:pPr>
              <w:rPr>
                <w:rFonts w:asciiTheme="minorHAnsi" w:hAnsiTheme="minorHAnsi" w:cstheme="minorHAnsi"/>
                <w:sz w:val="22"/>
                <w:szCs w:val="22"/>
              </w:rPr>
            </w:pPr>
            <w:r>
              <w:rPr>
                <w:rFonts w:asciiTheme="minorHAnsi" w:hAnsiTheme="minorHAnsi" w:cstheme="minorHAnsi"/>
                <w:sz w:val="22"/>
                <w:szCs w:val="22"/>
              </w:rPr>
              <w:t>Susanville, CA</w:t>
            </w:r>
          </w:p>
        </w:tc>
        <w:tc>
          <w:tcPr>
            <w:tcW w:w="3090" w:type="dxa"/>
          </w:tcPr>
          <w:p w14:paraId="564BD50B" w14:textId="3306F7FD" w:rsidR="00AB0E9F" w:rsidRDefault="00AB0E9F" w:rsidP="00DE70A2">
            <w:r>
              <w:t>Jessicca McMullen</w:t>
            </w:r>
            <w:r>
              <w:br/>
            </w:r>
            <w:hyperlink r:id="rId16" w:history="1">
              <w:r w:rsidRPr="00655F11">
                <w:rPr>
                  <w:rStyle w:val="Hyperlink"/>
                </w:rPr>
                <w:t>Jessicca.mcmullen@usda.gov</w:t>
              </w:r>
            </w:hyperlink>
            <w:r>
              <w:t xml:space="preserve"> </w:t>
            </w:r>
          </w:p>
        </w:tc>
      </w:tr>
      <w:tr w:rsidR="00AB0E9F" w:rsidRPr="00670404" w14:paraId="723AE302" w14:textId="77777777" w:rsidTr="002E1B89">
        <w:tc>
          <w:tcPr>
            <w:tcW w:w="2746" w:type="dxa"/>
          </w:tcPr>
          <w:p w14:paraId="5E7B2462" w14:textId="1B071805" w:rsidR="00AB0E9F" w:rsidRDefault="00AB0E9F" w:rsidP="00DE70A2">
            <w:pPr>
              <w:rPr>
                <w:rFonts w:asciiTheme="minorHAnsi" w:hAnsiTheme="minorHAnsi" w:cstheme="minorHAnsi"/>
                <w:sz w:val="22"/>
                <w:szCs w:val="22"/>
              </w:rPr>
            </w:pPr>
            <w:r>
              <w:rPr>
                <w:rFonts w:asciiTheme="minorHAnsi" w:hAnsiTheme="minorHAnsi" w:cstheme="minorHAnsi"/>
                <w:sz w:val="22"/>
                <w:szCs w:val="22"/>
              </w:rPr>
              <w:t>Forest Timber Management Officer</w:t>
            </w:r>
          </w:p>
        </w:tc>
        <w:tc>
          <w:tcPr>
            <w:tcW w:w="1420" w:type="dxa"/>
          </w:tcPr>
          <w:p w14:paraId="352FADC7" w14:textId="30938110" w:rsidR="00AB0E9F" w:rsidRDefault="00AB0E9F" w:rsidP="00DE70A2">
            <w:pPr>
              <w:rPr>
                <w:rFonts w:asciiTheme="minorHAnsi" w:hAnsiTheme="minorHAnsi" w:cstheme="minorHAnsi"/>
                <w:sz w:val="22"/>
                <w:szCs w:val="22"/>
              </w:rPr>
            </w:pPr>
            <w:r>
              <w:rPr>
                <w:rFonts w:asciiTheme="minorHAnsi" w:hAnsiTheme="minorHAnsi" w:cstheme="minorHAnsi"/>
                <w:sz w:val="22"/>
                <w:szCs w:val="22"/>
              </w:rPr>
              <w:t>GS-</w:t>
            </w:r>
            <w:r w:rsidR="00B4072C">
              <w:rPr>
                <w:rFonts w:asciiTheme="minorHAnsi" w:hAnsiTheme="minorHAnsi" w:cstheme="minorHAnsi"/>
                <w:sz w:val="22"/>
                <w:szCs w:val="22"/>
              </w:rPr>
              <w:t>0460-11/12</w:t>
            </w:r>
          </w:p>
        </w:tc>
        <w:tc>
          <w:tcPr>
            <w:tcW w:w="2094" w:type="dxa"/>
          </w:tcPr>
          <w:p w14:paraId="012A6D89" w14:textId="11F71033" w:rsidR="00AB0E9F" w:rsidRDefault="00AB0E9F" w:rsidP="00DE70A2">
            <w:pPr>
              <w:rPr>
                <w:rFonts w:asciiTheme="minorHAnsi" w:hAnsiTheme="minorHAnsi" w:cstheme="minorHAnsi"/>
                <w:sz w:val="22"/>
                <w:szCs w:val="22"/>
              </w:rPr>
            </w:pPr>
            <w:r>
              <w:rPr>
                <w:rFonts w:asciiTheme="minorHAnsi" w:hAnsiTheme="minorHAnsi" w:cstheme="minorHAnsi"/>
                <w:sz w:val="22"/>
                <w:szCs w:val="22"/>
              </w:rPr>
              <w:t>Susanville, CA</w:t>
            </w:r>
          </w:p>
        </w:tc>
        <w:tc>
          <w:tcPr>
            <w:tcW w:w="3090" w:type="dxa"/>
          </w:tcPr>
          <w:p w14:paraId="53B8C3C3" w14:textId="4E18977E" w:rsidR="00AB0E9F" w:rsidRDefault="00B4072C" w:rsidP="00DE70A2">
            <w:r>
              <w:t>Jessicca McMullen</w:t>
            </w:r>
            <w:r>
              <w:br/>
            </w:r>
            <w:hyperlink r:id="rId17" w:history="1">
              <w:r w:rsidRPr="00CC5594">
                <w:rPr>
                  <w:rStyle w:val="Hyperlink"/>
                </w:rPr>
                <w:t>Jessicca.mcmullen@usda.gov</w:t>
              </w:r>
            </w:hyperlink>
            <w:r>
              <w:t xml:space="preserve"> </w:t>
            </w:r>
            <w:r w:rsidR="00AB0E9F">
              <w:t xml:space="preserve"> </w:t>
            </w:r>
          </w:p>
        </w:tc>
      </w:tr>
      <w:tr w:rsidR="00AB0E9F" w:rsidRPr="00670404" w14:paraId="01223A84" w14:textId="77777777" w:rsidTr="002E1B89">
        <w:tc>
          <w:tcPr>
            <w:tcW w:w="2746" w:type="dxa"/>
          </w:tcPr>
          <w:p w14:paraId="469B6A3B" w14:textId="08FD6613" w:rsidR="00AB0E9F" w:rsidRDefault="00AB0E9F" w:rsidP="00DE70A2">
            <w:pPr>
              <w:rPr>
                <w:rFonts w:asciiTheme="minorHAnsi" w:hAnsiTheme="minorHAnsi" w:cstheme="minorHAnsi"/>
                <w:sz w:val="22"/>
                <w:szCs w:val="22"/>
              </w:rPr>
            </w:pPr>
            <w:r>
              <w:rPr>
                <w:rFonts w:asciiTheme="minorHAnsi" w:hAnsiTheme="minorHAnsi" w:cstheme="minorHAnsi"/>
                <w:sz w:val="22"/>
                <w:szCs w:val="22"/>
              </w:rPr>
              <w:t>Civil Engineer</w:t>
            </w:r>
          </w:p>
        </w:tc>
        <w:tc>
          <w:tcPr>
            <w:tcW w:w="1420" w:type="dxa"/>
          </w:tcPr>
          <w:p w14:paraId="534726E9" w14:textId="39011A65" w:rsidR="00AB0E9F" w:rsidRDefault="00AB0E9F" w:rsidP="00DE70A2">
            <w:pPr>
              <w:rPr>
                <w:rFonts w:asciiTheme="minorHAnsi" w:hAnsiTheme="minorHAnsi" w:cstheme="minorHAnsi"/>
                <w:sz w:val="22"/>
                <w:szCs w:val="22"/>
              </w:rPr>
            </w:pPr>
            <w:r>
              <w:rPr>
                <w:rFonts w:asciiTheme="minorHAnsi" w:hAnsiTheme="minorHAnsi" w:cstheme="minorHAnsi"/>
                <w:sz w:val="22"/>
                <w:szCs w:val="22"/>
              </w:rPr>
              <w:t>GS-08</w:t>
            </w:r>
            <w:r w:rsidR="00636ED4">
              <w:rPr>
                <w:rFonts w:asciiTheme="minorHAnsi" w:hAnsiTheme="minorHAnsi" w:cstheme="minorHAnsi"/>
                <w:sz w:val="22"/>
                <w:szCs w:val="22"/>
              </w:rPr>
              <w:t>10</w:t>
            </w:r>
            <w:r>
              <w:rPr>
                <w:rFonts w:asciiTheme="minorHAnsi" w:hAnsiTheme="minorHAnsi" w:cstheme="minorHAnsi"/>
                <w:sz w:val="22"/>
                <w:szCs w:val="22"/>
              </w:rPr>
              <w:t>-</w:t>
            </w:r>
            <w:r w:rsidR="00037AC7">
              <w:rPr>
                <w:rFonts w:asciiTheme="minorHAnsi" w:hAnsiTheme="minorHAnsi" w:cstheme="minorHAnsi"/>
                <w:sz w:val="22"/>
                <w:szCs w:val="22"/>
              </w:rPr>
              <w:t>5/</w:t>
            </w:r>
            <w:r w:rsidR="00636ED4">
              <w:rPr>
                <w:rFonts w:asciiTheme="minorHAnsi" w:hAnsiTheme="minorHAnsi" w:cstheme="minorHAnsi"/>
                <w:sz w:val="22"/>
                <w:szCs w:val="22"/>
              </w:rPr>
              <w:t>7/9</w:t>
            </w:r>
          </w:p>
        </w:tc>
        <w:tc>
          <w:tcPr>
            <w:tcW w:w="2094" w:type="dxa"/>
          </w:tcPr>
          <w:p w14:paraId="6BAC8B70" w14:textId="0E763B46" w:rsidR="00AB0E9F" w:rsidRDefault="00AB0E9F" w:rsidP="00DE70A2">
            <w:pPr>
              <w:rPr>
                <w:rFonts w:asciiTheme="minorHAnsi" w:hAnsiTheme="minorHAnsi" w:cstheme="minorHAnsi"/>
                <w:sz w:val="22"/>
                <w:szCs w:val="22"/>
              </w:rPr>
            </w:pPr>
            <w:r>
              <w:rPr>
                <w:rFonts w:asciiTheme="minorHAnsi" w:hAnsiTheme="minorHAnsi" w:cstheme="minorHAnsi"/>
                <w:sz w:val="22"/>
                <w:szCs w:val="22"/>
              </w:rPr>
              <w:t>Susanville, CA</w:t>
            </w:r>
          </w:p>
        </w:tc>
        <w:tc>
          <w:tcPr>
            <w:tcW w:w="3090" w:type="dxa"/>
          </w:tcPr>
          <w:p w14:paraId="556E3CE0" w14:textId="2142EB5C" w:rsidR="00AB0E9F" w:rsidRDefault="00AB0E9F" w:rsidP="00DE70A2">
            <w:r>
              <w:t>Shantae Guy</w:t>
            </w:r>
            <w:r>
              <w:br/>
            </w:r>
            <w:hyperlink r:id="rId18" w:history="1">
              <w:r w:rsidRPr="00655F11">
                <w:rPr>
                  <w:rStyle w:val="Hyperlink"/>
                </w:rPr>
                <w:t>Shantae.guy@usda.gov</w:t>
              </w:r>
            </w:hyperlink>
            <w:r>
              <w:t xml:space="preserve"> </w:t>
            </w:r>
          </w:p>
        </w:tc>
      </w:tr>
      <w:tr w:rsidR="00636ED4" w:rsidRPr="00670404" w14:paraId="3FEF24D1" w14:textId="77777777" w:rsidTr="002E1B89">
        <w:tc>
          <w:tcPr>
            <w:tcW w:w="2746" w:type="dxa"/>
          </w:tcPr>
          <w:p w14:paraId="307ED304" w14:textId="254B9EFF" w:rsidR="00636ED4" w:rsidRDefault="00157038" w:rsidP="00DE70A2">
            <w:pPr>
              <w:rPr>
                <w:rFonts w:asciiTheme="minorHAnsi" w:hAnsiTheme="minorHAnsi" w:cstheme="minorHAnsi"/>
                <w:sz w:val="22"/>
                <w:szCs w:val="22"/>
              </w:rPr>
            </w:pPr>
            <w:r>
              <w:rPr>
                <w:rFonts w:asciiTheme="minorHAnsi" w:hAnsiTheme="minorHAnsi" w:cstheme="minorHAnsi"/>
                <w:sz w:val="22"/>
                <w:szCs w:val="22"/>
              </w:rPr>
              <w:t xml:space="preserve">(3) </w:t>
            </w:r>
            <w:r w:rsidR="00636ED4">
              <w:rPr>
                <w:rFonts w:asciiTheme="minorHAnsi" w:hAnsiTheme="minorHAnsi" w:cstheme="minorHAnsi"/>
                <w:sz w:val="22"/>
                <w:szCs w:val="22"/>
              </w:rPr>
              <w:t>Civil Engineer Tech</w:t>
            </w:r>
          </w:p>
        </w:tc>
        <w:tc>
          <w:tcPr>
            <w:tcW w:w="1420" w:type="dxa"/>
          </w:tcPr>
          <w:p w14:paraId="0C72138D" w14:textId="4253B172" w:rsidR="00636ED4" w:rsidRDefault="00636ED4" w:rsidP="00DE70A2">
            <w:pPr>
              <w:rPr>
                <w:rFonts w:asciiTheme="minorHAnsi" w:hAnsiTheme="minorHAnsi" w:cstheme="minorHAnsi"/>
                <w:sz w:val="22"/>
                <w:szCs w:val="22"/>
              </w:rPr>
            </w:pPr>
            <w:r>
              <w:rPr>
                <w:rFonts w:asciiTheme="minorHAnsi" w:hAnsiTheme="minorHAnsi" w:cstheme="minorHAnsi"/>
                <w:sz w:val="22"/>
                <w:szCs w:val="22"/>
              </w:rPr>
              <w:t>GS-0802-7/8/9</w:t>
            </w:r>
          </w:p>
        </w:tc>
        <w:tc>
          <w:tcPr>
            <w:tcW w:w="2094" w:type="dxa"/>
          </w:tcPr>
          <w:p w14:paraId="0F64CC90" w14:textId="5C571EBC" w:rsidR="00636ED4" w:rsidRDefault="00636ED4" w:rsidP="00DE70A2">
            <w:pPr>
              <w:rPr>
                <w:rFonts w:asciiTheme="minorHAnsi" w:hAnsiTheme="minorHAnsi" w:cstheme="minorHAnsi"/>
                <w:sz w:val="22"/>
                <w:szCs w:val="22"/>
              </w:rPr>
            </w:pPr>
            <w:r>
              <w:rPr>
                <w:rFonts w:asciiTheme="minorHAnsi" w:hAnsiTheme="minorHAnsi" w:cstheme="minorHAnsi"/>
                <w:sz w:val="22"/>
                <w:szCs w:val="22"/>
              </w:rPr>
              <w:t>Fall River Mills, Chester and Susanville, CA</w:t>
            </w:r>
          </w:p>
        </w:tc>
        <w:tc>
          <w:tcPr>
            <w:tcW w:w="3090" w:type="dxa"/>
          </w:tcPr>
          <w:p w14:paraId="2BAD9D50" w14:textId="77777777" w:rsidR="00636ED4" w:rsidRDefault="00636ED4" w:rsidP="00DE70A2">
            <w:r>
              <w:t>Shantae Guy</w:t>
            </w:r>
          </w:p>
          <w:p w14:paraId="2908569A" w14:textId="0D1C22AE" w:rsidR="00636ED4" w:rsidRDefault="00484E7A" w:rsidP="00DE70A2">
            <w:hyperlink r:id="rId19" w:history="1">
              <w:r w:rsidR="00636ED4" w:rsidRPr="0040450B">
                <w:rPr>
                  <w:rStyle w:val="Hyperlink"/>
                </w:rPr>
                <w:t>Shantae.guy@usda.gov</w:t>
              </w:r>
            </w:hyperlink>
            <w:r w:rsidR="00636ED4">
              <w:t xml:space="preserve"> </w:t>
            </w:r>
          </w:p>
        </w:tc>
      </w:tr>
    </w:tbl>
    <w:p w14:paraId="2E6CF241" w14:textId="7635E8D5" w:rsidR="00E274F6" w:rsidRDefault="00E274F6" w:rsidP="009D5070">
      <w:pPr>
        <w:rPr>
          <w:b/>
          <w:bCs/>
          <w:color w:val="000000"/>
        </w:rPr>
      </w:pPr>
    </w:p>
    <w:p w14:paraId="28697035" w14:textId="7052FEE0" w:rsidR="003D08E8" w:rsidRDefault="00157038" w:rsidP="009D5070">
      <w:pPr>
        <w:rPr>
          <w:b/>
          <w:bCs/>
          <w:color w:val="000000"/>
        </w:rPr>
      </w:pPr>
      <w:r>
        <w:rPr>
          <w:b/>
          <w:bCs/>
          <w:color w:val="000000"/>
        </w:rPr>
        <w:br/>
      </w:r>
      <w:r>
        <w:rPr>
          <w:b/>
          <w:bCs/>
          <w:color w:val="000000"/>
        </w:rPr>
        <w:br/>
      </w:r>
      <w:r w:rsidR="003D08E8">
        <w:rPr>
          <w:b/>
          <w:bCs/>
          <w:color w:val="000000"/>
        </w:rPr>
        <w:t>Hat Creek Ranger District</w:t>
      </w:r>
      <w:r w:rsidR="002E1B89">
        <w:rPr>
          <w:b/>
          <w:bCs/>
          <w:color w:val="000000"/>
        </w:rPr>
        <w:br/>
      </w:r>
    </w:p>
    <w:tbl>
      <w:tblPr>
        <w:tblStyle w:val="TableGrid"/>
        <w:tblW w:w="0" w:type="auto"/>
        <w:tblLook w:val="04A0" w:firstRow="1" w:lastRow="0" w:firstColumn="1" w:lastColumn="0" w:noHBand="0" w:noVBand="1"/>
      </w:tblPr>
      <w:tblGrid>
        <w:gridCol w:w="2746"/>
        <w:gridCol w:w="1420"/>
        <w:gridCol w:w="2094"/>
        <w:gridCol w:w="3090"/>
      </w:tblGrid>
      <w:tr w:rsidR="003D08E8" w14:paraId="7BB553CE" w14:textId="77777777" w:rsidTr="003D08E8">
        <w:tc>
          <w:tcPr>
            <w:tcW w:w="2746" w:type="dxa"/>
          </w:tcPr>
          <w:p w14:paraId="70025F38" w14:textId="77777777" w:rsidR="003D08E8" w:rsidRDefault="003D08E8" w:rsidP="00DE70A2">
            <w:pPr>
              <w:rPr>
                <w:rFonts w:asciiTheme="minorHAnsi" w:hAnsiTheme="minorHAnsi" w:cs="Arial"/>
                <w:b/>
              </w:rPr>
            </w:pPr>
            <w:r>
              <w:rPr>
                <w:rFonts w:asciiTheme="minorHAnsi" w:hAnsiTheme="minorHAnsi" w:cs="Arial"/>
                <w:b/>
              </w:rPr>
              <w:lastRenderedPageBreak/>
              <w:t>Position Title</w:t>
            </w:r>
          </w:p>
        </w:tc>
        <w:tc>
          <w:tcPr>
            <w:tcW w:w="1420" w:type="dxa"/>
          </w:tcPr>
          <w:p w14:paraId="260BC980" w14:textId="77777777" w:rsidR="003D08E8" w:rsidRDefault="003D08E8" w:rsidP="00DE70A2">
            <w:pPr>
              <w:rPr>
                <w:rFonts w:asciiTheme="minorHAnsi" w:hAnsiTheme="minorHAnsi" w:cs="Arial"/>
                <w:b/>
              </w:rPr>
            </w:pPr>
            <w:r>
              <w:rPr>
                <w:rFonts w:asciiTheme="minorHAnsi" w:hAnsiTheme="minorHAnsi" w:cs="Arial"/>
                <w:b/>
              </w:rPr>
              <w:t>Series and Grade</w:t>
            </w:r>
          </w:p>
        </w:tc>
        <w:tc>
          <w:tcPr>
            <w:tcW w:w="2094" w:type="dxa"/>
          </w:tcPr>
          <w:p w14:paraId="2D3E0B8B" w14:textId="77777777" w:rsidR="003D08E8" w:rsidRDefault="003D08E8" w:rsidP="00DE70A2">
            <w:pPr>
              <w:rPr>
                <w:rFonts w:asciiTheme="minorHAnsi" w:hAnsiTheme="minorHAnsi" w:cs="Arial"/>
                <w:b/>
              </w:rPr>
            </w:pPr>
            <w:r>
              <w:rPr>
                <w:rFonts w:asciiTheme="minorHAnsi" w:hAnsiTheme="minorHAnsi" w:cs="Arial"/>
                <w:b/>
              </w:rPr>
              <w:t>Locations</w:t>
            </w:r>
          </w:p>
        </w:tc>
        <w:tc>
          <w:tcPr>
            <w:tcW w:w="3090" w:type="dxa"/>
          </w:tcPr>
          <w:p w14:paraId="404D9762" w14:textId="77777777" w:rsidR="003D08E8" w:rsidRDefault="003D08E8" w:rsidP="00DE70A2">
            <w:pPr>
              <w:rPr>
                <w:rFonts w:asciiTheme="minorHAnsi" w:hAnsiTheme="minorHAnsi" w:cs="Arial"/>
                <w:b/>
              </w:rPr>
            </w:pPr>
            <w:r>
              <w:rPr>
                <w:rFonts w:asciiTheme="minorHAnsi" w:hAnsiTheme="minorHAnsi" w:cs="Arial"/>
                <w:b/>
              </w:rPr>
              <w:t>Contact</w:t>
            </w:r>
          </w:p>
        </w:tc>
      </w:tr>
      <w:tr w:rsidR="003D08E8" w:rsidRPr="00670404" w14:paraId="35735248" w14:textId="77777777" w:rsidTr="003D08E8">
        <w:tc>
          <w:tcPr>
            <w:tcW w:w="2746" w:type="dxa"/>
          </w:tcPr>
          <w:p w14:paraId="765CF16E" w14:textId="7A5E6756" w:rsidR="003D08E8" w:rsidRPr="00670404" w:rsidRDefault="003D08E8" w:rsidP="00DE70A2">
            <w:pPr>
              <w:rPr>
                <w:rFonts w:asciiTheme="minorHAnsi" w:hAnsiTheme="minorHAnsi" w:cstheme="minorHAnsi"/>
                <w:sz w:val="22"/>
                <w:szCs w:val="22"/>
              </w:rPr>
            </w:pPr>
            <w:r>
              <w:rPr>
                <w:rFonts w:asciiTheme="minorHAnsi" w:hAnsiTheme="minorHAnsi" w:cstheme="minorHAnsi"/>
                <w:sz w:val="22"/>
                <w:szCs w:val="22"/>
              </w:rPr>
              <w:t>Timber Sale Prep (Contracts and Appraisals</w:t>
            </w:r>
            <w:r w:rsidR="009C544D">
              <w:rPr>
                <w:rFonts w:asciiTheme="minorHAnsi" w:hAnsiTheme="minorHAnsi" w:cstheme="minorHAnsi"/>
                <w:sz w:val="22"/>
                <w:szCs w:val="22"/>
              </w:rPr>
              <w:t>)</w:t>
            </w:r>
          </w:p>
        </w:tc>
        <w:tc>
          <w:tcPr>
            <w:tcW w:w="1420" w:type="dxa"/>
          </w:tcPr>
          <w:p w14:paraId="66A702DE" w14:textId="3D013F9A" w:rsidR="003D08E8" w:rsidRPr="00670404" w:rsidRDefault="003D08E8" w:rsidP="00DE70A2">
            <w:pPr>
              <w:rPr>
                <w:rFonts w:asciiTheme="minorHAnsi" w:hAnsiTheme="minorHAnsi" w:cstheme="minorHAnsi"/>
                <w:sz w:val="22"/>
                <w:szCs w:val="22"/>
              </w:rPr>
            </w:pPr>
            <w:r w:rsidRPr="00670404">
              <w:rPr>
                <w:rFonts w:asciiTheme="minorHAnsi" w:hAnsiTheme="minorHAnsi" w:cstheme="minorHAnsi"/>
                <w:sz w:val="22"/>
                <w:szCs w:val="22"/>
              </w:rPr>
              <w:t>GS-</w:t>
            </w:r>
            <w:r>
              <w:rPr>
                <w:rFonts w:asciiTheme="minorHAnsi" w:hAnsiTheme="minorHAnsi" w:cstheme="minorHAnsi"/>
                <w:sz w:val="22"/>
                <w:szCs w:val="22"/>
              </w:rPr>
              <w:t>0462-8/9</w:t>
            </w:r>
          </w:p>
        </w:tc>
        <w:tc>
          <w:tcPr>
            <w:tcW w:w="2094" w:type="dxa"/>
          </w:tcPr>
          <w:p w14:paraId="3025ECDF" w14:textId="48CD71AC" w:rsidR="003D08E8" w:rsidRPr="00670404" w:rsidRDefault="003D08E8" w:rsidP="00DE70A2">
            <w:pPr>
              <w:rPr>
                <w:rFonts w:asciiTheme="minorHAnsi" w:hAnsiTheme="minorHAnsi" w:cstheme="minorHAnsi"/>
                <w:sz w:val="22"/>
                <w:szCs w:val="22"/>
              </w:rPr>
            </w:pPr>
            <w:r>
              <w:rPr>
                <w:rFonts w:asciiTheme="minorHAnsi" w:hAnsiTheme="minorHAnsi" w:cstheme="minorHAnsi"/>
                <w:sz w:val="22"/>
                <w:szCs w:val="22"/>
              </w:rPr>
              <w:t>Fall River Mills, CA</w:t>
            </w:r>
          </w:p>
        </w:tc>
        <w:tc>
          <w:tcPr>
            <w:tcW w:w="3090" w:type="dxa"/>
          </w:tcPr>
          <w:p w14:paraId="37DFD4D4" w14:textId="49410643" w:rsidR="003D08E8" w:rsidRDefault="003D08E8" w:rsidP="00DE70A2">
            <w:r>
              <w:t>Robin Wall</w:t>
            </w:r>
          </w:p>
          <w:p w14:paraId="39FCE1E8" w14:textId="5AA1BE71" w:rsidR="003D08E8" w:rsidRPr="00670404" w:rsidRDefault="00484E7A" w:rsidP="003D08E8">
            <w:pPr>
              <w:rPr>
                <w:rFonts w:asciiTheme="minorHAnsi" w:hAnsiTheme="minorHAnsi" w:cstheme="minorHAnsi"/>
                <w:sz w:val="22"/>
                <w:szCs w:val="22"/>
              </w:rPr>
            </w:pPr>
            <w:hyperlink r:id="rId20" w:history="1">
              <w:r w:rsidR="00636ED4" w:rsidRPr="0040450B">
                <w:rPr>
                  <w:rStyle w:val="Hyperlink"/>
                </w:rPr>
                <w:t>Robin.k.wall@usda.gov</w:t>
              </w:r>
            </w:hyperlink>
            <w:r w:rsidR="003D08E8">
              <w:t xml:space="preserve"> </w:t>
            </w:r>
          </w:p>
        </w:tc>
      </w:tr>
    </w:tbl>
    <w:p w14:paraId="001D89B6" w14:textId="60DD0C75" w:rsidR="003D08E8" w:rsidRDefault="00915200" w:rsidP="009D5070">
      <w:pPr>
        <w:rPr>
          <w:b/>
          <w:bCs/>
          <w:color w:val="000000"/>
        </w:rPr>
      </w:pPr>
      <w:r>
        <w:rPr>
          <w:b/>
          <w:bCs/>
          <w:color w:val="000000"/>
        </w:rPr>
        <w:br/>
      </w:r>
      <w:r>
        <w:rPr>
          <w:b/>
          <w:bCs/>
          <w:color w:val="000000"/>
        </w:rPr>
        <w:br/>
      </w:r>
      <w:r w:rsidR="003D08E8">
        <w:rPr>
          <w:b/>
          <w:bCs/>
          <w:color w:val="000000"/>
        </w:rPr>
        <w:t>Almanor Ranger District</w:t>
      </w:r>
      <w:r w:rsidR="002E1B89">
        <w:rPr>
          <w:b/>
          <w:bCs/>
          <w:color w:val="000000"/>
        </w:rPr>
        <w:br/>
      </w:r>
    </w:p>
    <w:tbl>
      <w:tblPr>
        <w:tblStyle w:val="TableGrid"/>
        <w:tblW w:w="0" w:type="auto"/>
        <w:tblLook w:val="04A0" w:firstRow="1" w:lastRow="0" w:firstColumn="1" w:lastColumn="0" w:noHBand="0" w:noVBand="1"/>
      </w:tblPr>
      <w:tblGrid>
        <w:gridCol w:w="2746"/>
        <w:gridCol w:w="1420"/>
        <w:gridCol w:w="2094"/>
        <w:gridCol w:w="3090"/>
      </w:tblGrid>
      <w:tr w:rsidR="003D08E8" w14:paraId="56EECD43" w14:textId="77777777" w:rsidTr="00DE70A2">
        <w:tc>
          <w:tcPr>
            <w:tcW w:w="2746" w:type="dxa"/>
          </w:tcPr>
          <w:p w14:paraId="0838A951" w14:textId="77777777" w:rsidR="003D08E8" w:rsidRDefault="003D08E8" w:rsidP="00DE70A2">
            <w:pPr>
              <w:rPr>
                <w:rFonts w:asciiTheme="minorHAnsi" w:hAnsiTheme="minorHAnsi" w:cs="Arial"/>
                <w:b/>
              </w:rPr>
            </w:pPr>
            <w:r>
              <w:rPr>
                <w:rFonts w:asciiTheme="minorHAnsi" w:hAnsiTheme="minorHAnsi" w:cs="Arial"/>
                <w:b/>
              </w:rPr>
              <w:t>Position Title</w:t>
            </w:r>
          </w:p>
        </w:tc>
        <w:tc>
          <w:tcPr>
            <w:tcW w:w="1420" w:type="dxa"/>
          </w:tcPr>
          <w:p w14:paraId="00C443A0" w14:textId="77777777" w:rsidR="003D08E8" w:rsidRDefault="003D08E8" w:rsidP="00DE70A2">
            <w:pPr>
              <w:rPr>
                <w:rFonts w:asciiTheme="minorHAnsi" w:hAnsiTheme="minorHAnsi" w:cs="Arial"/>
                <w:b/>
              </w:rPr>
            </w:pPr>
            <w:r>
              <w:rPr>
                <w:rFonts w:asciiTheme="minorHAnsi" w:hAnsiTheme="minorHAnsi" w:cs="Arial"/>
                <w:b/>
              </w:rPr>
              <w:t>Series and Grade</w:t>
            </w:r>
          </w:p>
        </w:tc>
        <w:tc>
          <w:tcPr>
            <w:tcW w:w="2094" w:type="dxa"/>
          </w:tcPr>
          <w:p w14:paraId="0462FFA6" w14:textId="77777777" w:rsidR="003D08E8" w:rsidRDefault="003D08E8" w:rsidP="00DE70A2">
            <w:pPr>
              <w:rPr>
                <w:rFonts w:asciiTheme="minorHAnsi" w:hAnsiTheme="minorHAnsi" w:cs="Arial"/>
                <w:b/>
              </w:rPr>
            </w:pPr>
            <w:r>
              <w:rPr>
                <w:rFonts w:asciiTheme="minorHAnsi" w:hAnsiTheme="minorHAnsi" w:cs="Arial"/>
                <w:b/>
              </w:rPr>
              <w:t>Locations</w:t>
            </w:r>
          </w:p>
        </w:tc>
        <w:tc>
          <w:tcPr>
            <w:tcW w:w="3090" w:type="dxa"/>
          </w:tcPr>
          <w:p w14:paraId="64F6462B" w14:textId="77777777" w:rsidR="003D08E8" w:rsidRDefault="003D08E8" w:rsidP="00DE70A2">
            <w:pPr>
              <w:rPr>
                <w:rFonts w:asciiTheme="minorHAnsi" w:hAnsiTheme="minorHAnsi" w:cs="Arial"/>
                <w:b/>
              </w:rPr>
            </w:pPr>
            <w:r>
              <w:rPr>
                <w:rFonts w:asciiTheme="minorHAnsi" w:hAnsiTheme="minorHAnsi" w:cs="Arial"/>
                <w:b/>
              </w:rPr>
              <w:t>Contact</w:t>
            </w:r>
          </w:p>
        </w:tc>
      </w:tr>
      <w:tr w:rsidR="003D08E8" w:rsidRPr="00670404" w14:paraId="6177457C" w14:textId="77777777" w:rsidTr="00DE70A2">
        <w:tc>
          <w:tcPr>
            <w:tcW w:w="2746" w:type="dxa"/>
          </w:tcPr>
          <w:p w14:paraId="2245795B" w14:textId="6A468748" w:rsidR="003D08E8" w:rsidRPr="00670404" w:rsidRDefault="003D08E8" w:rsidP="00DE70A2">
            <w:pPr>
              <w:rPr>
                <w:rFonts w:asciiTheme="minorHAnsi" w:hAnsiTheme="minorHAnsi" w:cstheme="minorHAnsi"/>
                <w:sz w:val="22"/>
                <w:szCs w:val="22"/>
              </w:rPr>
            </w:pPr>
            <w:r>
              <w:rPr>
                <w:rFonts w:asciiTheme="minorHAnsi" w:hAnsiTheme="minorHAnsi" w:cstheme="minorHAnsi"/>
                <w:sz w:val="22"/>
                <w:szCs w:val="22"/>
              </w:rPr>
              <w:t>NEPA Planner</w:t>
            </w:r>
          </w:p>
        </w:tc>
        <w:tc>
          <w:tcPr>
            <w:tcW w:w="1420" w:type="dxa"/>
          </w:tcPr>
          <w:p w14:paraId="5E4D4EC1" w14:textId="76855B31" w:rsidR="003D08E8" w:rsidRPr="00670404" w:rsidRDefault="003D08E8" w:rsidP="00DE70A2">
            <w:pPr>
              <w:rPr>
                <w:rFonts w:asciiTheme="minorHAnsi" w:hAnsiTheme="minorHAnsi" w:cstheme="minorHAnsi"/>
                <w:sz w:val="22"/>
                <w:szCs w:val="22"/>
              </w:rPr>
            </w:pPr>
            <w:r>
              <w:rPr>
                <w:rFonts w:asciiTheme="minorHAnsi" w:hAnsiTheme="minorHAnsi" w:cstheme="minorHAnsi"/>
                <w:sz w:val="22"/>
                <w:szCs w:val="22"/>
              </w:rPr>
              <w:t>GS-0401-7/9</w:t>
            </w:r>
          </w:p>
        </w:tc>
        <w:tc>
          <w:tcPr>
            <w:tcW w:w="2094" w:type="dxa"/>
          </w:tcPr>
          <w:p w14:paraId="56D332E1" w14:textId="07E9DCAA" w:rsidR="003D08E8" w:rsidRPr="00670404" w:rsidRDefault="003D08E8" w:rsidP="00DE70A2">
            <w:pPr>
              <w:rPr>
                <w:rFonts w:asciiTheme="minorHAnsi" w:hAnsiTheme="minorHAnsi" w:cstheme="minorHAnsi"/>
                <w:sz w:val="22"/>
                <w:szCs w:val="22"/>
              </w:rPr>
            </w:pPr>
            <w:r>
              <w:rPr>
                <w:rFonts w:asciiTheme="minorHAnsi" w:hAnsiTheme="minorHAnsi" w:cstheme="minorHAnsi"/>
                <w:sz w:val="22"/>
                <w:szCs w:val="22"/>
              </w:rPr>
              <w:t>Chester, CA</w:t>
            </w:r>
          </w:p>
        </w:tc>
        <w:tc>
          <w:tcPr>
            <w:tcW w:w="3090" w:type="dxa"/>
          </w:tcPr>
          <w:p w14:paraId="4C6F35FF" w14:textId="32BE99AD" w:rsidR="003D08E8" w:rsidRPr="00670404" w:rsidRDefault="003D08E8" w:rsidP="00DE70A2">
            <w:pPr>
              <w:rPr>
                <w:rFonts w:asciiTheme="minorHAnsi" w:hAnsiTheme="minorHAnsi" w:cstheme="minorHAnsi"/>
                <w:sz w:val="22"/>
                <w:szCs w:val="22"/>
              </w:rPr>
            </w:pPr>
            <w:r>
              <w:t>Russell Nickerson</w:t>
            </w:r>
            <w:r>
              <w:br/>
            </w:r>
            <w:hyperlink r:id="rId21" w:history="1">
              <w:r w:rsidRPr="00655F11">
                <w:rPr>
                  <w:rStyle w:val="Hyperlink"/>
                  <w:rFonts w:asciiTheme="minorHAnsi" w:hAnsiTheme="minorHAnsi" w:cstheme="minorHAnsi"/>
                </w:rPr>
                <w:t>Russell.nickerson@usda.gov</w:t>
              </w:r>
            </w:hyperlink>
            <w:r>
              <w:rPr>
                <w:rFonts w:asciiTheme="minorHAnsi" w:hAnsiTheme="minorHAnsi" w:cstheme="minorHAnsi"/>
              </w:rPr>
              <w:t xml:space="preserve"> </w:t>
            </w:r>
          </w:p>
        </w:tc>
      </w:tr>
    </w:tbl>
    <w:p w14:paraId="7386C3E2" w14:textId="1B33D5F3" w:rsidR="003D08E8" w:rsidRDefault="003D08E8" w:rsidP="009D5070">
      <w:pPr>
        <w:rPr>
          <w:b/>
          <w:bCs/>
          <w:color w:val="000000"/>
        </w:rPr>
      </w:pPr>
      <w:r>
        <w:rPr>
          <w:b/>
          <w:bCs/>
          <w:color w:val="000000"/>
        </w:rPr>
        <w:br/>
        <w:t>Eagle Lake Ranger District</w:t>
      </w:r>
      <w:r w:rsidR="002E1B89">
        <w:rPr>
          <w:b/>
          <w:bCs/>
          <w:color w:val="000000"/>
        </w:rPr>
        <w:br/>
      </w:r>
    </w:p>
    <w:tbl>
      <w:tblPr>
        <w:tblStyle w:val="TableGrid"/>
        <w:tblW w:w="0" w:type="auto"/>
        <w:tblLook w:val="04A0" w:firstRow="1" w:lastRow="0" w:firstColumn="1" w:lastColumn="0" w:noHBand="0" w:noVBand="1"/>
      </w:tblPr>
      <w:tblGrid>
        <w:gridCol w:w="2746"/>
        <w:gridCol w:w="1420"/>
        <w:gridCol w:w="2094"/>
        <w:gridCol w:w="3090"/>
      </w:tblGrid>
      <w:tr w:rsidR="003D08E8" w14:paraId="3BA23508" w14:textId="77777777" w:rsidTr="00DE70A2">
        <w:tc>
          <w:tcPr>
            <w:tcW w:w="2746" w:type="dxa"/>
          </w:tcPr>
          <w:p w14:paraId="14159AC8" w14:textId="77777777" w:rsidR="003D08E8" w:rsidRDefault="003D08E8" w:rsidP="00DE70A2">
            <w:pPr>
              <w:rPr>
                <w:rFonts w:asciiTheme="minorHAnsi" w:hAnsiTheme="minorHAnsi" w:cs="Arial"/>
                <w:b/>
              </w:rPr>
            </w:pPr>
            <w:r>
              <w:rPr>
                <w:rFonts w:asciiTheme="minorHAnsi" w:hAnsiTheme="minorHAnsi" w:cs="Arial"/>
                <w:b/>
              </w:rPr>
              <w:t>Position Title</w:t>
            </w:r>
          </w:p>
        </w:tc>
        <w:tc>
          <w:tcPr>
            <w:tcW w:w="1420" w:type="dxa"/>
          </w:tcPr>
          <w:p w14:paraId="1BDFB0DE" w14:textId="77777777" w:rsidR="003D08E8" w:rsidRDefault="003D08E8" w:rsidP="00DE70A2">
            <w:pPr>
              <w:rPr>
                <w:rFonts w:asciiTheme="minorHAnsi" w:hAnsiTheme="minorHAnsi" w:cs="Arial"/>
                <w:b/>
              </w:rPr>
            </w:pPr>
            <w:r>
              <w:rPr>
                <w:rFonts w:asciiTheme="minorHAnsi" w:hAnsiTheme="minorHAnsi" w:cs="Arial"/>
                <w:b/>
              </w:rPr>
              <w:t>Series and Grade</w:t>
            </w:r>
          </w:p>
        </w:tc>
        <w:tc>
          <w:tcPr>
            <w:tcW w:w="2094" w:type="dxa"/>
          </w:tcPr>
          <w:p w14:paraId="6F90EFB0" w14:textId="77777777" w:rsidR="003D08E8" w:rsidRDefault="003D08E8" w:rsidP="00DE70A2">
            <w:pPr>
              <w:rPr>
                <w:rFonts w:asciiTheme="minorHAnsi" w:hAnsiTheme="minorHAnsi" w:cs="Arial"/>
                <w:b/>
              </w:rPr>
            </w:pPr>
            <w:r>
              <w:rPr>
                <w:rFonts w:asciiTheme="minorHAnsi" w:hAnsiTheme="minorHAnsi" w:cs="Arial"/>
                <w:b/>
              </w:rPr>
              <w:t>Locations</w:t>
            </w:r>
          </w:p>
        </w:tc>
        <w:tc>
          <w:tcPr>
            <w:tcW w:w="3090" w:type="dxa"/>
          </w:tcPr>
          <w:p w14:paraId="2648383D" w14:textId="77777777" w:rsidR="003D08E8" w:rsidRDefault="003D08E8" w:rsidP="00DE70A2">
            <w:pPr>
              <w:rPr>
                <w:rFonts w:asciiTheme="minorHAnsi" w:hAnsiTheme="minorHAnsi" w:cs="Arial"/>
                <w:b/>
              </w:rPr>
            </w:pPr>
            <w:r>
              <w:rPr>
                <w:rFonts w:asciiTheme="minorHAnsi" w:hAnsiTheme="minorHAnsi" w:cs="Arial"/>
                <w:b/>
              </w:rPr>
              <w:t>Contact</w:t>
            </w:r>
          </w:p>
        </w:tc>
      </w:tr>
      <w:tr w:rsidR="003D08E8" w:rsidRPr="00670404" w14:paraId="06E32A70" w14:textId="77777777" w:rsidTr="00DE70A2">
        <w:tc>
          <w:tcPr>
            <w:tcW w:w="2746" w:type="dxa"/>
          </w:tcPr>
          <w:p w14:paraId="58D94893" w14:textId="0EAC5C45" w:rsidR="003D08E8" w:rsidRPr="00670404" w:rsidRDefault="003D08E8" w:rsidP="00DE70A2">
            <w:pPr>
              <w:rPr>
                <w:rFonts w:asciiTheme="minorHAnsi" w:hAnsiTheme="minorHAnsi" w:cstheme="minorHAnsi"/>
                <w:sz w:val="22"/>
                <w:szCs w:val="22"/>
              </w:rPr>
            </w:pPr>
            <w:bookmarkStart w:id="0" w:name="_GoBack"/>
            <w:r>
              <w:rPr>
                <w:rFonts w:asciiTheme="minorHAnsi" w:hAnsiTheme="minorHAnsi" w:cstheme="minorHAnsi"/>
                <w:sz w:val="22"/>
                <w:szCs w:val="22"/>
              </w:rPr>
              <w:t>District Timber Management Officer</w:t>
            </w:r>
            <w:bookmarkEnd w:id="0"/>
          </w:p>
        </w:tc>
        <w:tc>
          <w:tcPr>
            <w:tcW w:w="1420" w:type="dxa"/>
          </w:tcPr>
          <w:p w14:paraId="22C212FC" w14:textId="199970D1" w:rsidR="003D08E8" w:rsidRPr="00670404" w:rsidRDefault="003D08E8" w:rsidP="00DE70A2">
            <w:pPr>
              <w:rPr>
                <w:rFonts w:asciiTheme="minorHAnsi" w:hAnsiTheme="minorHAnsi" w:cstheme="minorHAnsi"/>
                <w:sz w:val="22"/>
                <w:szCs w:val="22"/>
              </w:rPr>
            </w:pPr>
            <w:r>
              <w:rPr>
                <w:rFonts w:asciiTheme="minorHAnsi" w:hAnsiTheme="minorHAnsi" w:cstheme="minorHAnsi"/>
                <w:sz w:val="22"/>
                <w:szCs w:val="22"/>
              </w:rPr>
              <w:t>GS-0460-9/11</w:t>
            </w:r>
          </w:p>
        </w:tc>
        <w:tc>
          <w:tcPr>
            <w:tcW w:w="2094" w:type="dxa"/>
          </w:tcPr>
          <w:p w14:paraId="0A5F1063" w14:textId="5E717EED" w:rsidR="003D08E8" w:rsidRPr="00670404" w:rsidRDefault="003D08E8" w:rsidP="00DE70A2">
            <w:pPr>
              <w:rPr>
                <w:rFonts w:asciiTheme="minorHAnsi" w:hAnsiTheme="minorHAnsi" w:cstheme="minorHAnsi"/>
                <w:sz w:val="22"/>
                <w:szCs w:val="22"/>
              </w:rPr>
            </w:pPr>
            <w:r>
              <w:rPr>
                <w:rFonts w:asciiTheme="minorHAnsi" w:hAnsiTheme="minorHAnsi" w:cstheme="minorHAnsi"/>
                <w:sz w:val="22"/>
                <w:szCs w:val="22"/>
              </w:rPr>
              <w:t>Susanville, CA</w:t>
            </w:r>
          </w:p>
        </w:tc>
        <w:tc>
          <w:tcPr>
            <w:tcW w:w="3090" w:type="dxa"/>
          </w:tcPr>
          <w:p w14:paraId="4E0A942C" w14:textId="4F33DCA8" w:rsidR="003D08E8" w:rsidRPr="00670404" w:rsidRDefault="003D08E8" w:rsidP="00DE70A2">
            <w:pPr>
              <w:rPr>
                <w:rFonts w:asciiTheme="minorHAnsi" w:hAnsiTheme="minorHAnsi" w:cstheme="minorHAnsi"/>
                <w:sz w:val="22"/>
                <w:szCs w:val="22"/>
              </w:rPr>
            </w:pPr>
            <w:r>
              <w:t>Carol Thornton</w:t>
            </w:r>
            <w:r>
              <w:br/>
            </w:r>
            <w:hyperlink r:id="rId22" w:history="1">
              <w:r w:rsidRPr="00655F11">
                <w:rPr>
                  <w:rStyle w:val="Hyperlink"/>
                  <w:rFonts w:asciiTheme="minorHAnsi" w:hAnsiTheme="minorHAnsi" w:cstheme="minorHAnsi"/>
                </w:rPr>
                <w:t>carol.thornton@usda.gov</w:t>
              </w:r>
            </w:hyperlink>
            <w:r>
              <w:rPr>
                <w:rFonts w:asciiTheme="minorHAnsi" w:hAnsiTheme="minorHAnsi" w:cstheme="minorHAnsi"/>
              </w:rPr>
              <w:t xml:space="preserve"> </w:t>
            </w:r>
          </w:p>
        </w:tc>
      </w:tr>
      <w:tr w:rsidR="003D08E8" w:rsidRPr="00670404" w14:paraId="2D14F2E0" w14:textId="77777777" w:rsidTr="00DE70A2">
        <w:tc>
          <w:tcPr>
            <w:tcW w:w="2746" w:type="dxa"/>
          </w:tcPr>
          <w:p w14:paraId="6F8C812C" w14:textId="699AFF9B" w:rsidR="003D08E8" w:rsidRDefault="003D08E8" w:rsidP="00DE70A2">
            <w:pPr>
              <w:rPr>
                <w:rFonts w:asciiTheme="minorHAnsi" w:hAnsiTheme="minorHAnsi" w:cstheme="minorHAnsi"/>
                <w:sz w:val="22"/>
                <w:szCs w:val="22"/>
              </w:rPr>
            </w:pPr>
            <w:r>
              <w:rPr>
                <w:rFonts w:asciiTheme="minorHAnsi" w:hAnsiTheme="minorHAnsi" w:cstheme="minorHAnsi"/>
                <w:sz w:val="22"/>
                <w:szCs w:val="22"/>
              </w:rPr>
              <w:t>NEPA Planner</w:t>
            </w:r>
          </w:p>
        </w:tc>
        <w:tc>
          <w:tcPr>
            <w:tcW w:w="1420" w:type="dxa"/>
          </w:tcPr>
          <w:p w14:paraId="7C445EDB" w14:textId="550EBD0C" w:rsidR="003D08E8" w:rsidRDefault="003D08E8" w:rsidP="00DE70A2">
            <w:pPr>
              <w:rPr>
                <w:rFonts w:asciiTheme="minorHAnsi" w:hAnsiTheme="minorHAnsi" w:cstheme="minorHAnsi"/>
                <w:sz w:val="22"/>
                <w:szCs w:val="22"/>
              </w:rPr>
            </w:pPr>
            <w:r>
              <w:rPr>
                <w:rFonts w:asciiTheme="minorHAnsi" w:hAnsiTheme="minorHAnsi" w:cstheme="minorHAnsi"/>
                <w:sz w:val="22"/>
                <w:szCs w:val="22"/>
              </w:rPr>
              <w:t>GS-0401-9/11</w:t>
            </w:r>
          </w:p>
        </w:tc>
        <w:tc>
          <w:tcPr>
            <w:tcW w:w="2094" w:type="dxa"/>
          </w:tcPr>
          <w:p w14:paraId="65F7EAB9" w14:textId="42F6D2DE" w:rsidR="003D08E8" w:rsidRDefault="003D08E8" w:rsidP="00DE70A2">
            <w:pPr>
              <w:rPr>
                <w:rFonts w:asciiTheme="minorHAnsi" w:hAnsiTheme="minorHAnsi" w:cstheme="minorHAnsi"/>
                <w:sz w:val="22"/>
                <w:szCs w:val="22"/>
              </w:rPr>
            </w:pPr>
            <w:r>
              <w:rPr>
                <w:rFonts w:asciiTheme="minorHAnsi" w:hAnsiTheme="minorHAnsi" w:cstheme="minorHAnsi"/>
                <w:sz w:val="22"/>
                <w:szCs w:val="22"/>
              </w:rPr>
              <w:t>Susanville, CA</w:t>
            </w:r>
          </w:p>
        </w:tc>
        <w:tc>
          <w:tcPr>
            <w:tcW w:w="3090" w:type="dxa"/>
          </w:tcPr>
          <w:p w14:paraId="72F49C16" w14:textId="76B7736D" w:rsidR="003D08E8" w:rsidRDefault="003D08E8" w:rsidP="00DE70A2">
            <w:r>
              <w:t>Carol Thornton</w:t>
            </w:r>
            <w:r>
              <w:br/>
            </w:r>
            <w:hyperlink r:id="rId23" w:history="1">
              <w:r w:rsidRPr="00655F11">
                <w:rPr>
                  <w:rStyle w:val="Hyperlink"/>
                </w:rPr>
                <w:t>carol.thornton@usda.gov</w:t>
              </w:r>
            </w:hyperlink>
            <w:r>
              <w:t xml:space="preserve"> </w:t>
            </w:r>
          </w:p>
        </w:tc>
      </w:tr>
    </w:tbl>
    <w:p w14:paraId="0D322340" w14:textId="5D21C4C6" w:rsidR="00B45B0C" w:rsidRDefault="00B45B0C" w:rsidP="009D5070">
      <w:pPr>
        <w:rPr>
          <w:b/>
          <w:bCs/>
          <w:color w:val="000000"/>
        </w:rPr>
      </w:pPr>
    </w:p>
    <w:p w14:paraId="3F8BC192" w14:textId="77777777" w:rsidR="00B45B0C" w:rsidRDefault="00B45B0C" w:rsidP="009D5070">
      <w:pPr>
        <w:rPr>
          <w:b/>
          <w:bCs/>
          <w:color w:val="000000"/>
        </w:rPr>
      </w:pPr>
    </w:p>
    <w:p w14:paraId="48196B84" w14:textId="77D12B09" w:rsidR="001766B6" w:rsidRPr="00BD7889" w:rsidRDefault="001766B6" w:rsidP="009D5070">
      <w:pPr>
        <w:rPr>
          <w:b/>
          <w:bCs/>
          <w:color w:val="000000"/>
        </w:rPr>
      </w:pPr>
      <w:r w:rsidRPr="00BD7889">
        <w:rPr>
          <w:b/>
          <w:bCs/>
          <w:color w:val="000000"/>
        </w:rPr>
        <w:t xml:space="preserve">About the Lassen NF: </w:t>
      </w:r>
    </w:p>
    <w:p w14:paraId="123E81FE" w14:textId="77777777" w:rsidR="002B6840" w:rsidRPr="00BD7889" w:rsidRDefault="002B6840" w:rsidP="001766B6">
      <w:pPr>
        <w:autoSpaceDE w:val="0"/>
        <w:autoSpaceDN w:val="0"/>
        <w:adjustRightInd w:val="0"/>
        <w:spacing w:line="240" w:lineRule="atLeast"/>
        <w:rPr>
          <w:b/>
          <w:bCs/>
          <w:color w:val="000000"/>
        </w:rPr>
      </w:pPr>
    </w:p>
    <w:p w14:paraId="426C5C8B" w14:textId="77777777" w:rsidR="00BD5E79" w:rsidRDefault="001766B6" w:rsidP="001766B6">
      <w:r w:rsidRPr="00BD7889">
        <w:t xml:space="preserve">The Lassen is a total of 1.2 million acres or 1,875 square miles. </w:t>
      </w:r>
      <w:r w:rsidR="00A22FD8" w:rsidRPr="00BD7889">
        <w:t xml:space="preserve"> </w:t>
      </w:r>
    </w:p>
    <w:p w14:paraId="030DBB5A" w14:textId="10396B84" w:rsidR="001766B6" w:rsidRPr="00BD7889" w:rsidRDefault="001766B6" w:rsidP="001766B6">
      <w:r w:rsidRPr="00BD7889">
        <w:t xml:space="preserve">It lies within seven </w:t>
      </w:r>
      <w:r w:rsidR="00BD5E79" w:rsidRPr="00BD7889">
        <w:t>counties:</w:t>
      </w:r>
      <w:r w:rsidRPr="00BD7889">
        <w:t xml:space="preserve"> Lassen, Shasta, Tehama, Butte, Plumas, Siskiyou, and Modoc of Northern California, at the Crossroads, heart of one of the most fascinating areas of California. </w:t>
      </w:r>
      <w:r w:rsidR="00A22FD8" w:rsidRPr="00BD7889">
        <w:t xml:space="preserve"> </w:t>
      </w:r>
      <w:r w:rsidRPr="00BD7889">
        <w:t xml:space="preserve">Here the granite of the Sierra Nevada, the lava of the Cascades and the Modoc Plateau, and the sagebrush of the Great Basin meet and blend.  It is an area of great variety, greeting visitors and residents alike with a wide array of recreational opportunities and adventures. </w:t>
      </w:r>
      <w:r w:rsidR="00A22FD8" w:rsidRPr="00BD7889">
        <w:t xml:space="preserve"> </w:t>
      </w:r>
      <w:r w:rsidRPr="00BD7889">
        <w:t xml:space="preserve">Fishing, hunting, camping, hiking, bicycling, boating, snowmobiling, cross-country skiing, and just exploring and learning about nature are among the many popular pastimes. </w:t>
      </w:r>
      <w:r w:rsidR="00A22FD8" w:rsidRPr="00BD7889">
        <w:t xml:space="preserve"> </w:t>
      </w:r>
      <w:r w:rsidRPr="00BD7889">
        <w:t>Management includes timber for homes, forage for livestock, alternative energy, water, minerals, and many other natural resources.</w:t>
      </w:r>
    </w:p>
    <w:p w14:paraId="40D92983" w14:textId="77777777" w:rsidR="001766B6" w:rsidRPr="00BD7889" w:rsidRDefault="001766B6" w:rsidP="001766B6">
      <w:pPr>
        <w:rPr>
          <w:highlight w:val="yellow"/>
        </w:rPr>
      </w:pPr>
    </w:p>
    <w:p w14:paraId="661A5ACF" w14:textId="77777777" w:rsidR="001766B6" w:rsidRPr="00BD7889" w:rsidRDefault="001766B6" w:rsidP="001766B6">
      <w:pPr>
        <w:autoSpaceDE w:val="0"/>
        <w:autoSpaceDN w:val="0"/>
        <w:adjustRightInd w:val="0"/>
        <w:spacing w:line="240" w:lineRule="atLeast"/>
        <w:rPr>
          <w:b/>
          <w:bCs/>
          <w:color w:val="000000"/>
        </w:rPr>
      </w:pPr>
      <w:r w:rsidRPr="00BD7889">
        <w:rPr>
          <w:b/>
          <w:bCs/>
          <w:color w:val="000000"/>
        </w:rPr>
        <w:t>About Susanville:</w:t>
      </w:r>
    </w:p>
    <w:p w14:paraId="1C1AAE56" w14:textId="77777777" w:rsidR="002B6840" w:rsidRPr="00BD7889" w:rsidRDefault="002B6840" w:rsidP="001766B6">
      <w:pPr>
        <w:autoSpaceDE w:val="0"/>
        <w:autoSpaceDN w:val="0"/>
        <w:adjustRightInd w:val="0"/>
        <w:spacing w:line="240" w:lineRule="atLeast"/>
        <w:rPr>
          <w:b/>
          <w:bCs/>
          <w:color w:val="000000"/>
        </w:rPr>
      </w:pPr>
    </w:p>
    <w:p w14:paraId="469EEBBD" w14:textId="77777777" w:rsidR="00B87AE4" w:rsidRPr="00BD7889" w:rsidRDefault="001766B6" w:rsidP="001766B6">
      <w:pPr>
        <w:autoSpaceDE w:val="0"/>
        <w:autoSpaceDN w:val="0"/>
        <w:adjustRightInd w:val="0"/>
        <w:spacing w:line="240" w:lineRule="atLeast"/>
        <w:ind w:right="-540"/>
        <w:rPr>
          <w:color w:val="000000"/>
        </w:rPr>
      </w:pPr>
      <w:r w:rsidRPr="00BD7889">
        <w:rPr>
          <w:bCs/>
          <w:color w:val="000000"/>
        </w:rPr>
        <w:t xml:space="preserve">Susanville is a small (17,000 residents) but </w:t>
      </w:r>
      <w:proofErr w:type="gramStart"/>
      <w:r w:rsidRPr="00BD7889">
        <w:rPr>
          <w:bCs/>
          <w:color w:val="000000"/>
        </w:rPr>
        <w:t>full service</w:t>
      </w:r>
      <w:proofErr w:type="gramEnd"/>
      <w:r w:rsidRPr="00BD7889">
        <w:rPr>
          <w:bCs/>
          <w:color w:val="000000"/>
        </w:rPr>
        <w:t xml:space="preserve"> </w:t>
      </w:r>
      <w:r w:rsidRPr="00BD7889">
        <w:rPr>
          <w:color w:val="000000"/>
        </w:rPr>
        <w:t xml:space="preserve">community on Highway 36 in northern California.  The largest community in north-eastern California, it offers a hospital, a number of independent school districts, churches representing most denominations, a local community college, and a strong sense of community. </w:t>
      </w:r>
      <w:r w:rsidR="00A22FD8" w:rsidRPr="00BD7889">
        <w:rPr>
          <w:color w:val="000000"/>
        </w:rPr>
        <w:t xml:space="preserve"> </w:t>
      </w:r>
      <w:r w:rsidRPr="00BD7889">
        <w:rPr>
          <w:color w:val="000000"/>
        </w:rPr>
        <w:t xml:space="preserve">The city of Reno, Nevada is 80 miles to the south, and both Chico and Redding, sizeable central valley communities, are within </w:t>
      </w:r>
      <w:proofErr w:type="gramStart"/>
      <w:r w:rsidRPr="00BD7889">
        <w:rPr>
          <w:color w:val="000000"/>
        </w:rPr>
        <w:t>two hour</w:t>
      </w:r>
      <w:proofErr w:type="gramEnd"/>
      <w:r w:rsidRPr="00BD7889">
        <w:rPr>
          <w:color w:val="000000"/>
        </w:rPr>
        <w:t xml:space="preserve"> drive. </w:t>
      </w:r>
      <w:r w:rsidR="00A22FD8" w:rsidRPr="00BD7889">
        <w:rPr>
          <w:color w:val="000000"/>
        </w:rPr>
        <w:t xml:space="preserve"> </w:t>
      </w:r>
    </w:p>
    <w:p w14:paraId="59C68AF9" w14:textId="77777777" w:rsidR="001766B6" w:rsidRPr="00BD7889" w:rsidRDefault="001766B6" w:rsidP="001766B6">
      <w:pPr>
        <w:autoSpaceDE w:val="0"/>
        <w:autoSpaceDN w:val="0"/>
        <w:adjustRightInd w:val="0"/>
        <w:spacing w:line="240" w:lineRule="atLeast"/>
        <w:ind w:right="-540"/>
        <w:rPr>
          <w:color w:val="000000"/>
        </w:rPr>
      </w:pPr>
      <w:r w:rsidRPr="00BD7889">
        <w:rPr>
          <w:color w:val="000000"/>
        </w:rPr>
        <w:t xml:space="preserve">Real estate values vary greatly, with prices for a </w:t>
      </w:r>
      <w:proofErr w:type="gramStart"/>
      <w:r w:rsidRPr="00BD7889">
        <w:rPr>
          <w:color w:val="000000"/>
        </w:rPr>
        <w:t>single family</w:t>
      </w:r>
      <w:proofErr w:type="gramEnd"/>
      <w:r w:rsidRPr="00BD7889">
        <w:rPr>
          <w:color w:val="000000"/>
        </w:rPr>
        <w:t xml:space="preserve"> house currently ranging from $175,000 - $300,000 plus.  Rentals are available and range from approximately $500.00 plus per month. </w:t>
      </w:r>
    </w:p>
    <w:p w14:paraId="30CE6014" w14:textId="77777777" w:rsidR="003C6B29" w:rsidRPr="00BD7889" w:rsidRDefault="003C6B29" w:rsidP="006948A9">
      <w:pPr>
        <w:autoSpaceDE w:val="0"/>
        <w:autoSpaceDN w:val="0"/>
        <w:adjustRightInd w:val="0"/>
        <w:spacing w:line="240" w:lineRule="atLeast"/>
        <w:ind w:right="-540"/>
        <w:jc w:val="right"/>
        <w:rPr>
          <w:color w:val="000000"/>
        </w:rPr>
      </w:pPr>
    </w:p>
    <w:p w14:paraId="7848AF23" w14:textId="77777777" w:rsidR="00CB120A" w:rsidRPr="00BD7889" w:rsidRDefault="003C6B29" w:rsidP="00CB120A">
      <w:r w:rsidRPr="00BD7889">
        <w:t xml:space="preserve">Because of its unique intermountain location there are four distinct seasons and a wide diversity of ecosystems.  Summer temperatures range from highs of mid-90s during the day, and cool to the comfortable mid-50s at night.  Winter temperatures range from 15-25 in the early mornings </w:t>
      </w:r>
      <w:r w:rsidRPr="00BD7889">
        <w:lastRenderedPageBreak/>
        <w:t xml:space="preserve">to mid-40s during the day.  The average rainfall is 17 inches, with an average snowfall of 14 inches.  The topographic diversity leads to vegetative types that range from mixed conifer to eastside ponderosa and Jeffrey pine types. </w:t>
      </w:r>
      <w:r w:rsidR="00A22FD8" w:rsidRPr="00BD7889">
        <w:t xml:space="preserve"> </w:t>
      </w:r>
      <w:r w:rsidRPr="00BD7889">
        <w:t xml:space="preserve">Eagle Lake is the second largest natural lake in CA and is framed by pine and sage and is famed for its trophy Eagle Lake trout.  </w:t>
      </w:r>
    </w:p>
    <w:p w14:paraId="1773C3AF" w14:textId="77777777" w:rsidR="00CB120A" w:rsidRPr="00BD7889" w:rsidRDefault="00CB120A" w:rsidP="00CB120A"/>
    <w:p w14:paraId="4F26CEB0" w14:textId="77777777" w:rsidR="001766B6" w:rsidRPr="00BD7889" w:rsidRDefault="001766B6" w:rsidP="001766B6">
      <w:pPr>
        <w:autoSpaceDE w:val="0"/>
        <w:autoSpaceDN w:val="0"/>
        <w:adjustRightInd w:val="0"/>
        <w:spacing w:line="240" w:lineRule="atLeast"/>
        <w:rPr>
          <w:bCs/>
          <w:color w:val="000000"/>
        </w:rPr>
      </w:pPr>
      <w:r w:rsidRPr="00BD7889">
        <w:rPr>
          <w:bCs/>
          <w:color w:val="000000"/>
        </w:rPr>
        <w:t xml:space="preserve">For additional information regarding the Lassen National Forest go to:  </w:t>
      </w:r>
    </w:p>
    <w:p w14:paraId="1ED42608" w14:textId="77777777" w:rsidR="001766B6" w:rsidRPr="00BD7889" w:rsidRDefault="00484E7A" w:rsidP="001766B6">
      <w:pPr>
        <w:jc w:val="both"/>
        <w:rPr>
          <w:bCs/>
          <w:color w:val="0000FF"/>
          <w:u w:val="single"/>
        </w:rPr>
      </w:pPr>
      <w:hyperlink r:id="rId24" w:history="1">
        <w:r w:rsidR="00574D0A" w:rsidRPr="00BD7889">
          <w:rPr>
            <w:rStyle w:val="Hyperlink"/>
            <w:bCs/>
          </w:rPr>
          <w:t>http://www.fs.fed.us/r5/lassen/about/</w:t>
        </w:r>
      </w:hyperlink>
    </w:p>
    <w:p w14:paraId="4BC3D08E" w14:textId="77777777" w:rsidR="001766B6" w:rsidRPr="00BD7889" w:rsidRDefault="001766B6" w:rsidP="001766B6"/>
    <w:p w14:paraId="3224B4A6" w14:textId="77777777" w:rsidR="001766B6" w:rsidRPr="00BD7889" w:rsidRDefault="001766B6" w:rsidP="001766B6">
      <w:pPr>
        <w:autoSpaceDE w:val="0"/>
        <w:autoSpaceDN w:val="0"/>
        <w:adjustRightInd w:val="0"/>
        <w:spacing w:line="240" w:lineRule="atLeast"/>
        <w:rPr>
          <w:bCs/>
          <w:color w:val="000000"/>
        </w:rPr>
      </w:pPr>
      <w:r w:rsidRPr="00BD7889">
        <w:rPr>
          <w:bCs/>
          <w:color w:val="000000"/>
        </w:rPr>
        <w:t xml:space="preserve">For additional information regarding the Susanville go to:  </w:t>
      </w:r>
    </w:p>
    <w:p w14:paraId="45330EB5" w14:textId="5D7E16E4" w:rsidR="001766B6" w:rsidRPr="00BD7889" w:rsidRDefault="00484E7A" w:rsidP="001766B6">
      <w:pPr>
        <w:jc w:val="both"/>
        <w:rPr>
          <w:bCs/>
        </w:rPr>
      </w:pPr>
      <w:hyperlink r:id="rId25" w:history="1">
        <w:r w:rsidR="001766B6" w:rsidRPr="00BD7889">
          <w:rPr>
            <w:rStyle w:val="Hyperlink"/>
            <w:bCs/>
          </w:rPr>
          <w:t>http://www.co.lassen.ca.us/</w:t>
        </w:r>
      </w:hyperlink>
    </w:p>
    <w:p w14:paraId="52C81DC1" w14:textId="565A0D63" w:rsidR="001766B6" w:rsidRDefault="00484E7A" w:rsidP="005B0821">
      <w:pPr>
        <w:jc w:val="both"/>
        <w:rPr>
          <w:rStyle w:val="Hyperlink"/>
          <w:bCs/>
        </w:rPr>
      </w:pPr>
      <w:hyperlink r:id="rId26" w:history="1">
        <w:r w:rsidR="001766B6" w:rsidRPr="00BD7889">
          <w:rPr>
            <w:rStyle w:val="Hyperlink"/>
            <w:bCs/>
          </w:rPr>
          <w:t>http://www.cityofsusanville.org/</w:t>
        </w:r>
      </w:hyperlink>
    </w:p>
    <w:p w14:paraId="57C06AAD" w14:textId="0BC963AA" w:rsidR="004E05B5" w:rsidRDefault="004E05B5" w:rsidP="005B0821">
      <w:pPr>
        <w:jc w:val="both"/>
        <w:rPr>
          <w:rStyle w:val="Hyperlink"/>
          <w:bCs/>
        </w:rPr>
      </w:pPr>
    </w:p>
    <w:p w14:paraId="59BABE11" w14:textId="77777777" w:rsidR="004E05B5" w:rsidRPr="004E05B5" w:rsidRDefault="004E05B5" w:rsidP="004E05B5">
      <w:pPr>
        <w:pStyle w:val="BodyTextIndent"/>
        <w:ind w:firstLine="0"/>
        <w:rPr>
          <w:rFonts w:ascii="Times New Roman" w:hAnsi="Times New Roman" w:cs="Times New Roman"/>
          <w:u w:val="single"/>
        </w:rPr>
      </w:pPr>
      <w:r w:rsidRPr="004E05B5">
        <w:rPr>
          <w:rFonts w:ascii="Times New Roman" w:hAnsi="Times New Roman" w:cs="Times New Roman"/>
          <w:u w:val="single"/>
        </w:rPr>
        <w:t>Almanor Ranger District, Chester, Calif.</w:t>
      </w:r>
    </w:p>
    <w:p w14:paraId="6C1A6C63" w14:textId="77777777" w:rsidR="004E05B5" w:rsidRPr="004E05B5" w:rsidRDefault="004E05B5" w:rsidP="004E05B5">
      <w:pPr>
        <w:spacing w:line="240" w:lineRule="atLeast"/>
        <w:ind w:right="-540"/>
      </w:pPr>
      <w:r w:rsidRPr="004E05B5">
        <w:t xml:space="preserve">The Almanor Ranger District office is located in Chester, less than one mile from the shores of Lake Almanor and approximately 70 and 90 miles from the cities of Chico and Redding, respectively. The district includes the Ishi and Caribou Wilderness areas along with a large portion of the Lassen National Scenic Byway. With 52 miles of shoreline and views of nearby Mount Lassen, Lake Almanor has been a popular summer hiking, hunting, fishing, and boating destination for decades. In the winter, the district offers several areas for snowmobiling as well as cross-country and downhill skiing. Chester, a picturesque mountain community with a year-round population of 2,000-plus, derives a significant portion of its economy from the tourist trade.  The town features shops and restaurants that cater to both residents and visitors as well as inns, hotels, campgrounds, and rental homes. The area is also a launching point to the many additional recreational opportunities available not only on Lassen National Forest, but also Plumas National Forest and the Lassen Volcanic National Park. </w:t>
      </w:r>
    </w:p>
    <w:p w14:paraId="4CBD067A" w14:textId="77777777" w:rsidR="004E05B5" w:rsidRPr="004E05B5" w:rsidRDefault="004E05B5" w:rsidP="004E05B5">
      <w:pPr>
        <w:spacing w:line="240" w:lineRule="atLeast"/>
        <w:ind w:right="-540"/>
        <w:rPr>
          <w:b/>
          <w:u w:val="single"/>
        </w:rPr>
      </w:pPr>
      <w:r w:rsidRPr="004E05B5">
        <w:rPr>
          <w:b/>
          <w:u w:val="single"/>
        </w:rPr>
        <w:t>For more information about the area, visit:</w:t>
      </w:r>
    </w:p>
    <w:p w14:paraId="0AAE618C" w14:textId="77777777" w:rsidR="004E05B5" w:rsidRPr="004E05B5" w:rsidRDefault="00484E7A" w:rsidP="004E05B5">
      <w:pPr>
        <w:spacing w:line="240" w:lineRule="atLeast"/>
        <w:ind w:right="-540"/>
      </w:pPr>
      <w:hyperlink r:id="rId27" w:history="1">
        <w:r w:rsidR="004E05B5" w:rsidRPr="004E05B5">
          <w:rPr>
            <w:rStyle w:val="Hyperlink"/>
          </w:rPr>
          <w:t>Lake Almanor Chamber of Commerce</w:t>
        </w:r>
      </w:hyperlink>
    </w:p>
    <w:p w14:paraId="5EE0E890" w14:textId="77777777" w:rsidR="004E05B5" w:rsidRPr="004E05B5" w:rsidRDefault="00484E7A" w:rsidP="004E05B5">
      <w:pPr>
        <w:spacing w:line="240" w:lineRule="atLeast"/>
        <w:ind w:right="-540"/>
      </w:pPr>
      <w:hyperlink r:id="rId28" w:history="1">
        <w:r w:rsidR="004E05B5" w:rsidRPr="004E05B5">
          <w:rPr>
            <w:rStyle w:val="Hyperlink"/>
          </w:rPr>
          <w:t>Sperling’s Best Places – Chester, Calif</w:t>
        </w:r>
      </w:hyperlink>
      <w:r w:rsidR="004E05B5" w:rsidRPr="004E05B5">
        <w:t>.</w:t>
      </w:r>
    </w:p>
    <w:p w14:paraId="7546B8B2" w14:textId="77777777" w:rsidR="004E05B5" w:rsidRPr="004E05B5" w:rsidRDefault="004E05B5" w:rsidP="004E05B5">
      <w:pPr>
        <w:pStyle w:val="BodyTextIndent"/>
        <w:ind w:firstLine="0"/>
        <w:rPr>
          <w:rFonts w:ascii="Times New Roman" w:hAnsi="Times New Roman" w:cs="Times New Roman"/>
          <w:u w:val="single"/>
        </w:rPr>
      </w:pPr>
    </w:p>
    <w:p w14:paraId="35288372" w14:textId="77777777" w:rsidR="004E05B5" w:rsidRPr="004E05B5" w:rsidRDefault="004E05B5" w:rsidP="004E05B5">
      <w:pPr>
        <w:pStyle w:val="BodyTextIndent"/>
        <w:ind w:firstLine="0"/>
        <w:rPr>
          <w:rFonts w:ascii="Times New Roman" w:hAnsi="Times New Roman" w:cs="Times New Roman"/>
          <w:u w:val="single"/>
        </w:rPr>
      </w:pPr>
      <w:r w:rsidRPr="004E05B5">
        <w:rPr>
          <w:rFonts w:ascii="Times New Roman" w:hAnsi="Times New Roman" w:cs="Times New Roman"/>
          <w:u w:val="single"/>
        </w:rPr>
        <w:t>Eagle Lake Ranger District, Susanville, Calif.</w:t>
      </w:r>
    </w:p>
    <w:p w14:paraId="6E476CC6" w14:textId="77777777" w:rsidR="004E05B5" w:rsidRPr="004E05B5" w:rsidRDefault="004E05B5" w:rsidP="004E05B5">
      <w:pPr>
        <w:spacing w:line="240" w:lineRule="atLeast"/>
        <w:ind w:right="-540"/>
      </w:pPr>
      <w:r w:rsidRPr="004E05B5">
        <w:t xml:space="preserve">Surrounded by trees yet right off State Highway 36, the Eagle Lake District office is 14 miles from Eagle Lake and just four miles from downtown Susanville. The area offers many opportunities for hunting and fishing, as well as numerous trails for hiking, cycling, and horseback riding. With a population of 17,000, Susanville is the seat of Lassen County and the largest community in northeastern California. Susanville offers a hospital, a local community college, several independent school districts, churches representing most denominations, and a strong sense of community. The city of Reno, Nevada is 80 miles to the south, and the cities of Chico and Redding, California are about 100 miles to the west. At just over 4,000 feet above sea level, Susanville is surrounded by mountains and enjoys four seasons including cold winters and warm, dry summers. The community offers easy access to the lakes and mountains, as well as the numerous recreational opportunities available at the Lassen and Plumas National Forests and the Lassen Volcanic National Park. </w:t>
      </w:r>
    </w:p>
    <w:p w14:paraId="4524E942" w14:textId="77777777" w:rsidR="004E05B5" w:rsidRPr="004E05B5" w:rsidRDefault="004E05B5" w:rsidP="004E05B5">
      <w:pPr>
        <w:spacing w:line="240" w:lineRule="atLeast"/>
        <w:ind w:right="-540"/>
        <w:rPr>
          <w:b/>
          <w:u w:val="single"/>
        </w:rPr>
      </w:pPr>
      <w:r w:rsidRPr="004E05B5">
        <w:rPr>
          <w:b/>
          <w:u w:val="single"/>
        </w:rPr>
        <w:t>For more information about the area, visit:</w:t>
      </w:r>
    </w:p>
    <w:p w14:paraId="3415503C" w14:textId="77777777" w:rsidR="004E05B5" w:rsidRPr="004E05B5" w:rsidRDefault="00484E7A" w:rsidP="004E05B5">
      <w:pPr>
        <w:spacing w:line="240" w:lineRule="atLeast"/>
        <w:ind w:right="-540"/>
      </w:pPr>
      <w:hyperlink r:id="rId29" w:history="1">
        <w:r w:rsidR="004E05B5" w:rsidRPr="004E05B5">
          <w:rPr>
            <w:rStyle w:val="Hyperlink"/>
          </w:rPr>
          <w:t>Lassen County Chamber of Commerce</w:t>
        </w:r>
      </w:hyperlink>
    </w:p>
    <w:p w14:paraId="30B3DDAC" w14:textId="77777777" w:rsidR="004E05B5" w:rsidRPr="004E05B5" w:rsidRDefault="00484E7A" w:rsidP="004E05B5">
      <w:pPr>
        <w:spacing w:line="240" w:lineRule="atLeast"/>
        <w:ind w:right="-540"/>
      </w:pPr>
      <w:hyperlink r:id="rId30" w:history="1">
        <w:r w:rsidR="004E05B5" w:rsidRPr="004E05B5">
          <w:rPr>
            <w:rStyle w:val="Hyperlink"/>
          </w:rPr>
          <w:t>City of Susanville, Calif.</w:t>
        </w:r>
      </w:hyperlink>
    </w:p>
    <w:p w14:paraId="7F4BDB15" w14:textId="77777777" w:rsidR="004E05B5" w:rsidRPr="004E05B5" w:rsidRDefault="004E05B5" w:rsidP="004E05B5">
      <w:pPr>
        <w:spacing w:line="240" w:lineRule="atLeast"/>
        <w:ind w:right="-540"/>
        <w:rPr>
          <w:rStyle w:val="Hyperlink"/>
        </w:rPr>
      </w:pPr>
      <w:r w:rsidRPr="004E05B5">
        <w:fldChar w:fldCharType="begin"/>
      </w:r>
      <w:r w:rsidRPr="004E05B5">
        <w:instrText xml:space="preserve"> HYPERLINK "http://www.bestplaces.net/climate/city/california/susanville" </w:instrText>
      </w:r>
      <w:r w:rsidRPr="004E05B5">
        <w:fldChar w:fldCharType="separate"/>
      </w:r>
      <w:r w:rsidRPr="004E05B5">
        <w:rPr>
          <w:rStyle w:val="Hyperlink"/>
        </w:rPr>
        <w:t>Sperling’s Best Places – Susanville, Calif.</w:t>
      </w:r>
    </w:p>
    <w:p w14:paraId="1C20BF66" w14:textId="77777777" w:rsidR="004E05B5" w:rsidRPr="004E05B5" w:rsidRDefault="004E05B5" w:rsidP="004E05B5">
      <w:pPr>
        <w:spacing w:line="240" w:lineRule="atLeast"/>
        <w:ind w:right="-540"/>
        <w:rPr>
          <w:b/>
          <w:bCs/>
        </w:rPr>
      </w:pPr>
      <w:r w:rsidRPr="004E05B5">
        <w:rPr>
          <w:b/>
          <w:bCs/>
        </w:rPr>
        <w:fldChar w:fldCharType="end"/>
      </w:r>
    </w:p>
    <w:p w14:paraId="2F5B6ED1" w14:textId="77777777" w:rsidR="004E05B5" w:rsidRPr="004E05B5" w:rsidRDefault="004E05B5" w:rsidP="004E05B5">
      <w:pPr>
        <w:pStyle w:val="BodyTextIndent"/>
        <w:ind w:firstLine="0"/>
        <w:rPr>
          <w:rFonts w:ascii="Times New Roman" w:hAnsi="Times New Roman" w:cs="Times New Roman"/>
          <w:u w:val="single"/>
        </w:rPr>
      </w:pPr>
      <w:r w:rsidRPr="004E05B5">
        <w:rPr>
          <w:rFonts w:ascii="Times New Roman" w:hAnsi="Times New Roman" w:cs="Times New Roman"/>
          <w:u w:val="single"/>
        </w:rPr>
        <w:t>Hat Creek Ranger District, Fall River, Calif.</w:t>
      </w:r>
    </w:p>
    <w:p w14:paraId="61B71BB2" w14:textId="77777777" w:rsidR="004E05B5" w:rsidRPr="004E05B5" w:rsidRDefault="004E05B5" w:rsidP="004E05B5">
      <w:pPr>
        <w:spacing w:line="240" w:lineRule="atLeast"/>
        <w:ind w:right="-540"/>
      </w:pPr>
      <w:r w:rsidRPr="004E05B5">
        <w:t xml:space="preserve">Hat Creek is renowned for its trophy trout fishing, dramatic mountain vistas, scenic hiking trails, and Subway Cave – a half-mile underground tube formed by volcanic activity. The Hat Creek Ranger District office, the main point of access to this beautiful and remote region, is 14 miles from the community of Burney (population 3,000) and 70 miles from the City of Redding. Parts of the film </w:t>
      </w:r>
      <w:r w:rsidRPr="004E05B5">
        <w:lastRenderedPageBreak/>
        <w:t>“Stand by Me” were filmed in the area. Hat Creek is also close to many recreational opportunities available not only on Lassen National Forest, but also Modoc and Shasta-Trinity National Forests and the Lassen Volcanic National Park.</w:t>
      </w:r>
    </w:p>
    <w:p w14:paraId="48AE585A" w14:textId="77777777" w:rsidR="004E05B5" w:rsidRPr="004E05B5" w:rsidRDefault="004E05B5" w:rsidP="004E05B5">
      <w:pPr>
        <w:spacing w:line="240" w:lineRule="atLeast"/>
        <w:ind w:right="-540"/>
      </w:pPr>
    </w:p>
    <w:p w14:paraId="6380429E" w14:textId="19FAA87F" w:rsidR="004E05B5" w:rsidRPr="004E05B5" w:rsidRDefault="00B97575" w:rsidP="004E05B5">
      <w:pPr>
        <w:spacing w:line="240" w:lineRule="atLeast"/>
        <w:ind w:right="-540"/>
        <w:rPr>
          <w:b/>
          <w:u w:val="single"/>
        </w:rPr>
      </w:pPr>
      <w:r>
        <w:rPr>
          <w:b/>
          <w:u w:val="single"/>
        </w:rPr>
        <w:br/>
      </w:r>
      <w:r w:rsidR="004E05B5" w:rsidRPr="004E05B5">
        <w:rPr>
          <w:b/>
          <w:u w:val="single"/>
        </w:rPr>
        <w:t>For more information about the area, visit:</w:t>
      </w:r>
    </w:p>
    <w:p w14:paraId="4A88A401" w14:textId="77777777" w:rsidR="004E05B5" w:rsidRPr="004E05B5" w:rsidRDefault="00484E7A" w:rsidP="004E05B5">
      <w:pPr>
        <w:spacing w:line="240" w:lineRule="atLeast"/>
        <w:ind w:right="-540"/>
      </w:pPr>
      <w:hyperlink r:id="rId31" w:history="1">
        <w:r w:rsidR="004E05B5" w:rsidRPr="004E05B5">
          <w:rPr>
            <w:rStyle w:val="Hyperlink"/>
          </w:rPr>
          <w:t>Burney Chamber of Commerce</w:t>
        </w:r>
      </w:hyperlink>
    </w:p>
    <w:p w14:paraId="770896D2" w14:textId="77777777" w:rsidR="004E05B5" w:rsidRPr="004E05B5" w:rsidRDefault="004E05B5" w:rsidP="004E05B5">
      <w:pPr>
        <w:spacing w:line="240" w:lineRule="atLeast"/>
        <w:ind w:right="-540"/>
        <w:rPr>
          <w:rStyle w:val="Hyperlink"/>
        </w:rPr>
      </w:pPr>
      <w:r w:rsidRPr="004E05B5">
        <w:fldChar w:fldCharType="begin"/>
      </w:r>
      <w:r w:rsidRPr="004E05B5">
        <w:instrText>HYPERLINK "http://www.bestplaces.net/climate/city/california/fall_river_mills"</w:instrText>
      </w:r>
      <w:r w:rsidRPr="004E05B5">
        <w:fldChar w:fldCharType="separate"/>
      </w:r>
      <w:r w:rsidRPr="004E05B5">
        <w:rPr>
          <w:rStyle w:val="Hyperlink"/>
        </w:rPr>
        <w:t>Sperling’s Best Places – Fall River Mills, Calif.</w:t>
      </w:r>
    </w:p>
    <w:p w14:paraId="1F8EFC0A" w14:textId="5251A6D9" w:rsidR="004E05B5" w:rsidRDefault="004E05B5" w:rsidP="004E05B5">
      <w:pPr>
        <w:spacing w:line="240" w:lineRule="atLeast"/>
        <w:ind w:right="-540"/>
        <w:rPr>
          <w:rStyle w:val="Hyperlink"/>
          <w:bCs/>
        </w:rPr>
      </w:pPr>
      <w:r w:rsidRPr="004E05B5">
        <w:rPr>
          <w:b/>
          <w:bCs/>
        </w:rPr>
        <w:fldChar w:fldCharType="end"/>
      </w:r>
      <w:hyperlink r:id="rId32" w:history="1">
        <w:r w:rsidRPr="004E05B5">
          <w:rPr>
            <w:rStyle w:val="Hyperlink"/>
            <w:bCs/>
          </w:rPr>
          <w:t>Sperling’s Best Places – Burney, Calif.</w:t>
        </w:r>
      </w:hyperlink>
    </w:p>
    <w:p w14:paraId="217ABD9B" w14:textId="36757C62" w:rsidR="002E1B89" w:rsidRDefault="002E1B89" w:rsidP="004E05B5">
      <w:pPr>
        <w:spacing w:line="240" w:lineRule="atLeast"/>
        <w:ind w:right="-540"/>
        <w:rPr>
          <w:rStyle w:val="Hyperlink"/>
          <w:bCs/>
        </w:rPr>
      </w:pPr>
    </w:p>
    <w:p w14:paraId="42393FC6" w14:textId="77777777" w:rsidR="002E1B89" w:rsidRPr="0064389F" w:rsidRDefault="002E1B89" w:rsidP="002E1B89">
      <w:pPr>
        <w:pStyle w:val="Default"/>
        <w:jc w:val="center"/>
        <w:rPr>
          <w:rFonts w:ascii="Times New Roman" w:hAnsi="Times New Roman" w:cs="Times New Roman"/>
          <w:b/>
          <w:bCs/>
        </w:rPr>
      </w:pPr>
      <w:r w:rsidRPr="0064389F">
        <w:rPr>
          <w:rFonts w:ascii="Times New Roman" w:hAnsi="Times New Roman" w:cs="Times New Roman"/>
          <w:b/>
          <w:bCs/>
        </w:rPr>
        <w:t>For more information visit us at:</w:t>
      </w:r>
    </w:p>
    <w:p w14:paraId="2950676C" w14:textId="77777777" w:rsidR="002E1B89" w:rsidRPr="0064389F" w:rsidRDefault="00484E7A" w:rsidP="002E1B89">
      <w:pPr>
        <w:pStyle w:val="Default"/>
        <w:jc w:val="center"/>
        <w:rPr>
          <w:rFonts w:ascii="Times New Roman" w:hAnsi="Times New Roman" w:cs="Times New Roman"/>
          <w:sz w:val="22"/>
          <w:szCs w:val="22"/>
        </w:rPr>
      </w:pPr>
      <w:hyperlink r:id="rId33" w:history="1">
        <w:r w:rsidR="002E1B89" w:rsidRPr="0064389F">
          <w:rPr>
            <w:rStyle w:val="Hyperlink"/>
            <w:rFonts w:ascii="Times New Roman" w:hAnsi="Times New Roman" w:cs="Times New Roman"/>
            <w:sz w:val="22"/>
            <w:szCs w:val="22"/>
          </w:rPr>
          <w:t>https://www.fs.usda.gov/lassen/</w:t>
        </w:r>
      </w:hyperlink>
      <w:r w:rsidR="002E1B89" w:rsidRPr="0064389F">
        <w:rPr>
          <w:rFonts w:ascii="Times New Roman" w:hAnsi="Times New Roman" w:cs="Times New Roman"/>
          <w:color w:val="0000FF"/>
          <w:sz w:val="22"/>
          <w:szCs w:val="22"/>
        </w:rPr>
        <w:t xml:space="preserve">  </w:t>
      </w:r>
      <w:r w:rsidR="002E1B89" w:rsidRPr="0064389F">
        <w:rPr>
          <w:rFonts w:ascii="Times New Roman" w:hAnsi="Times New Roman" w:cs="Times New Roman"/>
          <w:sz w:val="22"/>
          <w:szCs w:val="22"/>
        </w:rPr>
        <w:t xml:space="preserve">- “like” us on Facebook at </w:t>
      </w:r>
      <w:hyperlink r:id="rId34" w:history="1">
        <w:r w:rsidR="002E1B89" w:rsidRPr="0064389F">
          <w:rPr>
            <w:rStyle w:val="Hyperlink"/>
            <w:rFonts w:ascii="Times New Roman" w:hAnsi="Times New Roman" w:cs="Times New Roman"/>
            <w:sz w:val="22"/>
            <w:szCs w:val="22"/>
          </w:rPr>
          <w:t>https://www.facebook.com/LassenNF/</w:t>
        </w:r>
      </w:hyperlink>
    </w:p>
    <w:p w14:paraId="0C9C6192" w14:textId="77777777" w:rsidR="002E1B89" w:rsidRPr="0064389F" w:rsidRDefault="002E1B89" w:rsidP="002E1B89">
      <w:pPr>
        <w:jc w:val="center"/>
        <w:rPr>
          <w:sz w:val="22"/>
          <w:szCs w:val="22"/>
        </w:rPr>
      </w:pPr>
      <w:r w:rsidRPr="0064389F">
        <w:rPr>
          <w:sz w:val="22"/>
          <w:szCs w:val="22"/>
        </w:rPr>
        <w:t xml:space="preserve">or “follow” us on Twitter at </w:t>
      </w:r>
      <w:hyperlink r:id="rId35" w:history="1">
        <w:r w:rsidRPr="0064389F">
          <w:rPr>
            <w:rStyle w:val="Hyperlink"/>
            <w:sz w:val="22"/>
            <w:szCs w:val="22"/>
          </w:rPr>
          <w:t>https://twitter.com/lassennf?lang=en</w:t>
        </w:r>
      </w:hyperlink>
    </w:p>
    <w:p w14:paraId="48012B0D" w14:textId="77777777" w:rsidR="004E05B5" w:rsidRPr="00BD7889" w:rsidRDefault="004E05B5" w:rsidP="005B0821">
      <w:pPr>
        <w:jc w:val="both"/>
        <w:rPr>
          <w:bCs/>
        </w:rPr>
      </w:pPr>
    </w:p>
    <w:p w14:paraId="622A5372" w14:textId="77777777" w:rsidR="00625E66" w:rsidRPr="00BD7889" w:rsidRDefault="00625E66" w:rsidP="00C16B17">
      <w:pPr>
        <w:ind w:right="-634"/>
        <w:rPr>
          <w:b/>
        </w:rPr>
      </w:pPr>
    </w:p>
    <w:p w14:paraId="29E37FE5" w14:textId="77777777" w:rsidR="002C11F3" w:rsidRPr="00E4345D" w:rsidRDefault="002C11F3" w:rsidP="002C11F3">
      <w:pPr>
        <w:autoSpaceDE w:val="0"/>
        <w:autoSpaceDN w:val="0"/>
        <w:adjustRightInd w:val="0"/>
        <w:ind w:right="432"/>
        <w:rPr>
          <w:rFonts w:eastAsia="Calibri"/>
          <w:b/>
          <w:i/>
          <w:sz w:val="22"/>
          <w:szCs w:val="22"/>
        </w:rPr>
      </w:pPr>
      <w:r>
        <w:rPr>
          <w:b/>
          <w:smallCaps/>
          <w:sz w:val="22"/>
          <w:szCs w:val="22"/>
        </w:rPr>
        <w:t>Non-discrimination Statement</w:t>
      </w:r>
    </w:p>
    <w:p w14:paraId="17AE3289" w14:textId="77777777" w:rsidR="002C11F3" w:rsidRDefault="002C11F3" w:rsidP="002C11F3">
      <w:pPr>
        <w:autoSpaceDE w:val="0"/>
        <w:autoSpaceDN w:val="0"/>
        <w:adjustRightInd w:val="0"/>
        <w:ind w:left="432" w:right="432"/>
        <w:rPr>
          <w:rFonts w:eastAsia="Calibri"/>
          <w:i/>
          <w:sz w:val="22"/>
          <w:szCs w:val="22"/>
        </w:rPr>
      </w:pPr>
    </w:p>
    <w:p w14:paraId="10D56A0B" w14:textId="77777777" w:rsidR="00813033" w:rsidRPr="0066250A" w:rsidRDefault="00813033" w:rsidP="00813033">
      <w:pPr>
        <w:spacing w:after="120" w:line="278" w:lineRule="auto"/>
        <w:ind w:left="257" w:right="463"/>
        <w:rPr>
          <w:rFonts w:ascii="Book Antiqua" w:hAnsi="Book Antiqua"/>
          <w:color w:val="000000"/>
          <w:sz w:val="16"/>
          <w:szCs w:val="16"/>
          <w14:cntxtAlts/>
        </w:rPr>
      </w:pPr>
      <w:r w:rsidRPr="0066250A">
        <w:rPr>
          <w:i/>
          <w:iCs/>
          <w:color w:val="000000"/>
          <w:sz w:val="16"/>
          <w:szCs w:val="16"/>
          <w14:cntxtAlts/>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6651EB48" w14:textId="77777777" w:rsidR="00813033" w:rsidRPr="0066250A" w:rsidRDefault="00813033" w:rsidP="00813033">
      <w:pPr>
        <w:spacing w:after="120" w:line="278" w:lineRule="auto"/>
        <w:ind w:left="257" w:right="463"/>
        <w:rPr>
          <w:rFonts w:ascii="Book Antiqua" w:hAnsi="Book Antiqua"/>
          <w:color w:val="000000"/>
          <w:sz w:val="16"/>
          <w:szCs w:val="16"/>
          <w14:cntxtAlts/>
        </w:rPr>
      </w:pPr>
      <w:r w:rsidRPr="0066250A">
        <w:rPr>
          <w:i/>
          <w:iCs/>
          <w:color w:val="000000"/>
          <w:sz w:val="16"/>
          <w:szCs w:val="16"/>
          <w14:cntxtAlts/>
        </w:rPr>
        <w:t> 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is available in languages other than English.</w:t>
      </w:r>
    </w:p>
    <w:p w14:paraId="6FBC0757" w14:textId="77777777" w:rsidR="00813033" w:rsidRPr="0066250A" w:rsidRDefault="00813033" w:rsidP="00813033">
      <w:pPr>
        <w:spacing w:after="120" w:line="278" w:lineRule="auto"/>
        <w:ind w:left="257" w:right="463"/>
        <w:rPr>
          <w:rFonts w:ascii="Book Antiqua" w:hAnsi="Book Antiqua"/>
          <w:color w:val="000000"/>
          <w:sz w:val="16"/>
          <w:szCs w:val="16"/>
          <w14:cntxtAlts/>
        </w:rPr>
      </w:pPr>
      <w:r w:rsidRPr="0066250A">
        <w:rPr>
          <w:i/>
          <w:iCs/>
          <w:color w:val="000000"/>
          <w:sz w:val="16"/>
          <w:szCs w:val="16"/>
          <w14:cntxtAlts/>
        </w:rPr>
        <w:t xml:space="preserve">To file a program discrimination complaint, complete the USDA Program Discrimination Complaint Form, AD-3027, found online at </w:t>
      </w:r>
      <w:hyperlink r:id="rId36" w:history="1">
        <w:r w:rsidRPr="0066250A">
          <w:rPr>
            <w:rStyle w:val="Hyperlink"/>
            <w:i/>
            <w:iCs/>
            <w:color w:val="6633CC"/>
            <w:sz w:val="16"/>
            <w:szCs w:val="16"/>
            <w14:cntxtAlts/>
          </w:rPr>
          <w:t>http://www.ascr.usda.gov/complaint_filing_cust.html</w:t>
        </w:r>
      </w:hyperlink>
      <w:r w:rsidRPr="0066250A">
        <w:rPr>
          <w:i/>
          <w:iCs/>
          <w:color w:val="000000"/>
          <w:sz w:val="16"/>
          <w:szCs w:val="16"/>
          <w14:cntxtAlts/>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37" w:history="1">
        <w:r w:rsidRPr="0066250A">
          <w:rPr>
            <w:rStyle w:val="Hyperlink"/>
            <w:i/>
            <w:iCs/>
            <w:color w:val="6633CC"/>
            <w:sz w:val="16"/>
            <w:szCs w:val="16"/>
            <w14:cntxtAlts/>
          </w:rPr>
          <w:t>program.intake@usda.gov</w:t>
        </w:r>
      </w:hyperlink>
      <w:r w:rsidRPr="0066250A">
        <w:rPr>
          <w:i/>
          <w:iCs/>
          <w:color w:val="000000"/>
          <w:sz w:val="16"/>
          <w:szCs w:val="16"/>
          <w14:cntxtAlts/>
        </w:rPr>
        <w:t xml:space="preserve"> . </w:t>
      </w:r>
    </w:p>
    <w:p w14:paraId="1B727ACF" w14:textId="1A7B3F76" w:rsidR="00813033" w:rsidRDefault="00813033" w:rsidP="00813033">
      <w:pPr>
        <w:spacing w:after="120" w:line="278" w:lineRule="auto"/>
        <w:ind w:left="257" w:right="463"/>
        <w:rPr>
          <w:i/>
          <w:iCs/>
          <w:color w:val="000000"/>
          <w:sz w:val="16"/>
          <w:szCs w:val="16"/>
          <w14:cntxtAlts/>
        </w:rPr>
      </w:pPr>
      <w:r w:rsidRPr="0066250A">
        <w:rPr>
          <w:i/>
          <w:iCs/>
          <w:color w:val="000000"/>
          <w:sz w:val="16"/>
          <w:szCs w:val="16"/>
          <w14:cntxtAlts/>
        </w:rPr>
        <w:t>USDA is an equal opportunity provider, employer, and lender.</w:t>
      </w:r>
    </w:p>
    <w:p w14:paraId="6514505E" w14:textId="3DE02F53" w:rsidR="004E05B5" w:rsidRDefault="004E05B5">
      <w:pPr>
        <w:rPr>
          <w:i/>
          <w:iCs/>
          <w:color w:val="000000"/>
          <w:sz w:val="16"/>
          <w:szCs w:val="16"/>
          <w14:cntxtAlts/>
        </w:rPr>
      </w:pPr>
      <w:r>
        <w:rPr>
          <w:i/>
          <w:iCs/>
          <w:color w:val="000000"/>
          <w:sz w:val="16"/>
          <w:szCs w:val="16"/>
          <w14:cntxtAlts/>
        </w:rPr>
        <w:br w:type="page"/>
      </w:r>
    </w:p>
    <w:p w14:paraId="11DE27C0" w14:textId="5BB6FC0A" w:rsidR="002C11F3" w:rsidRDefault="00B87F45" w:rsidP="00B87AE4">
      <w:pPr>
        <w:pStyle w:val="Title"/>
        <w:jc w:val="left"/>
        <w:rPr>
          <w:sz w:val="40"/>
          <w:szCs w:val="40"/>
        </w:rPr>
      </w:pPr>
      <w:r>
        <w:rPr>
          <w:b w:val="0"/>
          <w:bCs w:val="0"/>
          <w:noProof/>
        </w:rPr>
        <w:lastRenderedPageBreak/>
        <w:drawing>
          <wp:anchor distT="0" distB="0" distL="114300" distR="114300" simplePos="0" relativeHeight="251659264" behindDoc="0" locked="0" layoutInCell="1" allowOverlap="1" wp14:anchorId="5F0FCC72" wp14:editId="7C2316A4">
            <wp:simplePos x="0" y="0"/>
            <wp:positionH relativeFrom="column">
              <wp:posOffset>-116205</wp:posOffset>
            </wp:positionH>
            <wp:positionV relativeFrom="paragraph">
              <wp:posOffset>68860</wp:posOffset>
            </wp:positionV>
            <wp:extent cx="878840" cy="874395"/>
            <wp:effectExtent l="19050" t="0" r="0" b="0"/>
            <wp:wrapSquare wrapText="bothSides"/>
            <wp:docPr id="3" name="Picture 3" descr="http://www.fs.fed.us/r1/r1_stuff/shield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s.fed.us/r1/r1_stuff/shieldfs.gif"/>
                    <pic:cNvPicPr>
                      <a:picLocks noChangeAspect="1" noChangeArrowheads="1"/>
                    </pic:cNvPicPr>
                  </pic:nvPicPr>
                  <pic:blipFill>
                    <a:blip r:embed="rId8" r:link="rId9" cstate="print"/>
                    <a:srcRect/>
                    <a:stretch>
                      <a:fillRect/>
                    </a:stretch>
                  </pic:blipFill>
                  <pic:spPr bwMode="auto">
                    <a:xfrm>
                      <a:off x="0" y="0"/>
                      <a:ext cx="878840" cy="874395"/>
                    </a:xfrm>
                    <a:prstGeom prst="rect">
                      <a:avLst/>
                    </a:prstGeom>
                    <a:noFill/>
                    <a:ln w="9525">
                      <a:noFill/>
                      <a:miter lim="800000"/>
                      <a:headEnd/>
                      <a:tailEnd/>
                    </a:ln>
                  </pic:spPr>
                </pic:pic>
              </a:graphicData>
            </a:graphic>
          </wp:anchor>
        </w:drawing>
      </w:r>
      <w:r w:rsidR="00CA5621">
        <w:rPr>
          <w:sz w:val="40"/>
          <w:szCs w:val="40"/>
        </w:rPr>
        <w:t xml:space="preserve">        </w:t>
      </w:r>
    </w:p>
    <w:p w14:paraId="12A7AE58" w14:textId="77777777" w:rsidR="001E3A15" w:rsidRDefault="001E3A15" w:rsidP="00B87F45">
      <w:pPr>
        <w:pStyle w:val="Title"/>
        <w:ind w:left="1440" w:firstLine="720"/>
        <w:rPr>
          <w:sz w:val="40"/>
          <w:szCs w:val="40"/>
        </w:rPr>
      </w:pPr>
      <w:r w:rsidRPr="001E3A15">
        <w:rPr>
          <w:sz w:val="40"/>
          <w:szCs w:val="40"/>
        </w:rPr>
        <w:t>OUTREACH RESPONSE FORM</w:t>
      </w:r>
    </w:p>
    <w:p w14:paraId="45D82548" w14:textId="0F873AF3" w:rsidR="00813033" w:rsidRDefault="00CA5621" w:rsidP="00B87F45">
      <w:pPr>
        <w:ind w:left="2160"/>
        <w:jc w:val="center"/>
        <w:rPr>
          <w:rFonts w:cs="Times"/>
          <w:b/>
          <w:bCs/>
        </w:rPr>
      </w:pPr>
      <w:r w:rsidRPr="00794112">
        <w:rPr>
          <w:rFonts w:cs="Times"/>
          <w:b/>
          <w:bCs/>
        </w:rPr>
        <w:t>Lassen National Forest</w:t>
      </w:r>
      <w:r w:rsidR="005A3888">
        <w:rPr>
          <w:rFonts w:cs="Times"/>
          <w:b/>
          <w:bCs/>
        </w:rPr>
        <w:br/>
      </w:r>
      <w:proofErr w:type="spellStart"/>
      <w:r w:rsidR="005A3888">
        <w:rPr>
          <w:rFonts w:cs="Times"/>
          <w:b/>
          <w:bCs/>
        </w:rPr>
        <w:t>Forest</w:t>
      </w:r>
      <w:proofErr w:type="spellEnd"/>
      <w:r w:rsidR="005A3888">
        <w:rPr>
          <w:rFonts w:cs="Times"/>
          <w:b/>
          <w:bCs/>
        </w:rPr>
        <w:t xml:space="preserve"> Wide Permanent, Full-Time</w:t>
      </w:r>
    </w:p>
    <w:p w14:paraId="61564ADD" w14:textId="2E8809E2" w:rsidR="00813033" w:rsidRDefault="00026B7A" w:rsidP="00B87F45">
      <w:pPr>
        <w:ind w:left="720" w:right="-612" w:firstLine="720"/>
        <w:jc w:val="center"/>
        <w:rPr>
          <w:b/>
        </w:rPr>
      </w:pPr>
      <w:r>
        <w:rPr>
          <w:b/>
        </w:rPr>
        <w:t xml:space="preserve">Please submit outreach response </w:t>
      </w:r>
      <w:r w:rsidR="0066250A">
        <w:rPr>
          <w:b/>
        </w:rPr>
        <w:t>by</w:t>
      </w:r>
      <w:r w:rsidR="002C11F3">
        <w:rPr>
          <w:b/>
        </w:rPr>
        <w:t xml:space="preserve"> </w:t>
      </w:r>
      <w:r w:rsidR="00E274F6">
        <w:rPr>
          <w:b/>
        </w:rPr>
        <w:t xml:space="preserve">COB </w:t>
      </w:r>
      <w:r w:rsidR="00636ED4" w:rsidRPr="00645CE5">
        <w:rPr>
          <w:b/>
          <w:u w:val="single"/>
        </w:rPr>
        <w:t xml:space="preserve">March </w:t>
      </w:r>
      <w:r w:rsidR="00645CE5" w:rsidRPr="00645CE5">
        <w:rPr>
          <w:b/>
          <w:u w:val="single"/>
        </w:rPr>
        <w:t>14</w:t>
      </w:r>
      <w:r w:rsidR="009D1A95" w:rsidRPr="00645CE5">
        <w:rPr>
          <w:b/>
          <w:u w:val="single"/>
        </w:rPr>
        <w:t>, 2022</w:t>
      </w:r>
    </w:p>
    <w:p w14:paraId="25BA4681" w14:textId="77777777" w:rsidR="00B87F45" w:rsidRDefault="00B87F45" w:rsidP="00471A6A">
      <w:pPr>
        <w:ind w:right="-612"/>
        <w:rPr>
          <w:rFonts w:cs="Times"/>
        </w:rPr>
      </w:pPr>
    </w:p>
    <w:tbl>
      <w:tblPr>
        <w:tblStyle w:val="TableGrid"/>
        <w:tblpPr w:leftFromText="180" w:rightFromText="180" w:vertAnchor="text" w:horzAnchor="page" w:tblpX="2557" w:tblpY="210"/>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8316"/>
      </w:tblGrid>
      <w:tr w:rsidR="001E3A15" w14:paraId="19C9CC04" w14:textId="77777777" w:rsidTr="00C73C2F">
        <w:tc>
          <w:tcPr>
            <w:tcW w:w="8316" w:type="dxa"/>
            <w:shd w:val="clear" w:color="auto" w:fill="D9D9D9"/>
          </w:tcPr>
          <w:p w14:paraId="762F9090" w14:textId="77777777" w:rsidR="001E3A15" w:rsidRDefault="001E3A15" w:rsidP="00C73C2F">
            <w:pPr>
              <w:tabs>
                <w:tab w:val="left" w:pos="9360"/>
              </w:tabs>
              <w:ind w:right="-432"/>
              <w:rPr>
                <w:rFonts w:cs="Times"/>
              </w:rPr>
            </w:pPr>
          </w:p>
        </w:tc>
      </w:tr>
    </w:tbl>
    <w:p w14:paraId="6DA477E9" w14:textId="77777777" w:rsidR="001E3A15" w:rsidRDefault="001E3A15" w:rsidP="001E3A15">
      <w:pPr>
        <w:tabs>
          <w:tab w:val="left" w:pos="9360"/>
        </w:tabs>
        <w:ind w:right="-432"/>
        <w:rPr>
          <w:rFonts w:cs="Times"/>
        </w:rPr>
      </w:pPr>
    </w:p>
    <w:p w14:paraId="367E6026" w14:textId="3AECDE4B" w:rsidR="00915200" w:rsidRDefault="001E3A15" w:rsidP="001E3A15">
      <w:pPr>
        <w:ind w:right="-432"/>
        <w:rPr>
          <w:rFonts w:cs="Times"/>
          <w:sz w:val="22"/>
          <w:szCs w:val="22"/>
        </w:rPr>
      </w:pPr>
      <w:r w:rsidRPr="001E3A15">
        <w:rPr>
          <w:rFonts w:cs="Times"/>
          <w:sz w:val="22"/>
          <w:szCs w:val="22"/>
        </w:rPr>
        <w:t>NAME:</w:t>
      </w:r>
      <w:r w:rsidR="00915200">
        <w:rPr>
          <w:rFonts w:cs="Times"/>
          <w:sz w:val="22"/>
          <w:szCs w:val="22"/>
        </w:rPr>
        <w:br/>
      </w:r>
    </w:p>
    <w:tbl>
      <w:tblPr>
        <w:tblpPr w:leftFromText="180" w:rightFromText="180" w:vertAnchor="text" w:horzAnchor="page" w:tblpX="3667" w:tblpY="468"/>
        <w:tblW w:w="0" w:type="auto"/>
        <w:tblBorders>
          <w:bottom w:val="single" w:sz="4" w:space="0" w:color="auto"/>
        </w:tblBorders>
        <w:shd w:val="clear" w:color="auto" w:fill="D9D9D9"/>
        <w:tblLook w:val="01E0" w:firstRow="1" w:lastRow="1" w:firstColumn="1" w:lastColumn="1" w:noHBand="0" w:noVBand="0"/>
      </w:tblPr>
      <w:tblGrid>
        <w:gridCol w:w="7491"/>
      </w:tblGrid>
      <w:tr w:rsidR="00915200" w:rsidRPr="00A302A3" w14:paraId="26949884" w14:textId="77777777" w:rsidTr="00DE70A2">
        <w:trPr>
          <w:trHeight w:val="810"/>
        </w:trPr>
        <w:tc>
          <w:tcPr>
            <w:tcW w:w="7491" w:type="dxa"/>
            <w:shd w:val="clear" w:color="auto" w:fill="D9D9D9"/>
          </w:tcPr>
          <w:p w14:paraId="5A73C68B" w14:textId="77777777" w:rsidR="00915200" w:rsidRPr="00A302A3" w:rsidRDefault="00915200" w:rsidP="00DE70A2">
            <w:pPr>
              <w:tabs>
                <w:tab w:val="left" w:pos="9360"/>
              </w:tabs>
              <w:ind w:right="-432"/>
            </w:pPr>
            <w:bookmarkStart w:id="1" w:name="_Hlk68855067"/>
          </w:p>
        </w:tc>
      </w:tr>
    </w:tbl>
    <w:bookmarkEnd w:id="1"/>
    <w:p w14:paraId="658C8268" w14:textId="7ECDDEE4" w:rsidR="00915200" w:rsidRPr="00915200" w:rsidRDefault="00915200" w:rsidP="001E3A15">
      <w:pPr>
        <w:ind w:right="-432"/>
        <w:rPr>
          <w:rFonts w:cs="Times"/>
          <w:sz w:val="22"/>
          <w:szCs w:val="22"/>
        </w:rPr>
      </w:pPr>
      <w:r w:rsidRPr="00915200">
        <w:rPr>
          <w:sz w:val="22"/>
          <w:szCs w:val="22"/>
        </w:rPr>
        <w:t xml:space="preserve">LOCATIONS OF INTEREST </w:t>
      </w:r>
      <w:r w:rsidRPr="00915200">
        <w:rPr>
          <w:sz w:val="22"/>
          <w:szCs w:val="22"/>
        </w:rPr>
        <w:br/>
        <w:t xml:space="preserve">AND POSITIONS YOU </w:t>
      </w:r>
      <w:r w:rsidRPr="00915200">
        <w:rPr>
          <w:sz w:val="22"/>
          <w:szCs w:val="22"/>
        </w:rPr>
        <w:br/>
        <w:t>QUALIFY FOR:</w:t>
      </w:r>
      <w:r w:rsidRPr="00915200">
        <w:rPr>
          <w:sz w:val="22"/>
          <w:szCs w:val="22"/>
        </w:rPr>
        <w:tab/>
      </w:r>
    </w:p>
    <w:tbl>
      <w:tblPr>
        <w:tblStyle w:val="TableGrid"/>
        <w:tblpPr w:leftFromText="180" w:rightFromText="180" w:vertAnchor="text" w:horzAnchor="page" w:tblpX="4285" w:tblpY="210"/>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6588"/>
      </w:tblGrid>
      <w:tr w:rsidR="001E3A15" w:rsidRPr="001E3A15" w14:paraId="242BA08C" w14:textId="77777777" w:rsidTr="00C73C2F">
        <w:tc>
          <w:tcPr>
            <w:tcW w:w="6588" w:type="dxa"/>
            <w:shd w:val="clear" w:color="auto" w:fill="D9D9D9"/>
          </w:tcPr>
          <w:p w14:paraId="63F76006" w14:textId="77777777" w:rsidR="001E3A15" w:rsidRPr="001E3A15" w:rsidRDefault="001E3A15" w:rsidP="00C73C2F">
            <w:pPr>
              <w:tabs>
                <w:tab w:val="left" w:pos="9360"/>
              </w:tabs>
              <w:ind w:right="-432"/>
              <w:rPr>
                <w:rFonts w:cs="Times"/>
                <w:sz w:val="22"/>
                <w:szCs w:val="22"/>
              </w:rPr>
            </w:pPr>
          </w:p>
        </w:tc>
      </w:tr>
    </w:tbl>
    <w:p w14:paraId="38BAD095" w14:textId="77777777" w:rsidR="001E3A15" w:rsidRPr="001E3A15" w:rsidRDefault="001E3A15" w:rsidP="001E3A15">
      <w:pPr>
        <w:tabs>
          <w:tab w:val="left" w:pos="9360"/>
        </w:tabs>
        <w:ind w:right="-432"/>
        <w:rPr>
          <w:rFonts w:cs="Times"/>
          <w:sz w:val="22"/>
          <w:szCs w:val="22"/>
        </w:rPr>
      </w:pPr>
    </w:p>
    <w:p w14:paraId="71E0C708" w14:textId="77777777" w:rsidR="001E3A15" w:rsidRPr="001E3A15" w:rsidRDefault="001E3A15" w:rsidP="001E3A15">
      <w:pPr>
        <w:tabs>
          <w:tab w:val="left" w:pos="9360"/>
        </w:tabs>
        <w:ind w:right="-432"/>
        <w:rPr>
          <w:rFonts w:cs="Times"/>
          <w:sz w:val="22"/>
          <w:szCs w:val="22"/>
        </w:rPr>
      </w:pPr>
      <w:r w:rsidRPr="001E3A15">
        <w:rPr>
          <w:rFonts w:cs="Times"/>
          <w:sz w:val="22"/>
          <w:szCs w:val="22"/>
        </w:rPr>
        <w:t>E-MAIL ADDRESS:</w:t>
      </w:r>
    </w:p>
    <w:tbl>
      <w:tblPr>
        <w:tblStyle w:val="TableGrid"/>
        <w:tblpPr w:leftFromText="180" w:rightFromText="180" w:vertAnchor="text" w:horzAnchor="page" w:tblpX="4285" w:tblpY="210"/>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6588"/>
      </w:tblGrid>
      <w:tr w:rsidR="001E3A15" w:rsidRPr="001E3A15" w14:paraId="5ED9D970" w14:textId="77777777" w:rsidTr="00C73C2F">
        <w:tc>
          <w:tcPr>
            <w:tcW w:w="6588" w:type="dxa"/>
            <w:shd w:val="clear" w:color="auto" w:fill="D9D9D9"/>
          </w:tcPr>
          <w:p w14:paraId="5740751E" w14:textId="77777777" w:rsidR="001E3A15" w:rsidRPr="001E3A15" w:rsidRDefault="001E3A15" w:rsidP="00C73C2F">
            <w:pPr>
              <w:tabs>
                <w:tab w:val="left" w:pos="9360"/>
              </w:tabs>
              <w:ind w:right="-432"/>
              <w:rPr>
                <w:rFonts w:cs="Times"/>
                <w:sz w:val="22"/>
                <w:szCs w:val="22"/>
              </w:rPr>
            </w:pPr>
          </w:p>
        </w:tc>
      </w:tr>
    </w:tbl>
    <w:p w14:paraId="667779D9" w14:textId="77777777" w:rsidR="001E3A15" w:rsidRPr="001E3A15" w:rsidRDefault="001E3A15" w:rsidP="001E3A15">
      <w:pPr>
        <w:tabs>
          <w:tab w:val="left" w:pos="9360"/>
        </w:tabs>
        <w:ind w:right="-432"/>
        <w:rPr>
          <w:rFonts w:cs="Times"/>
          <w:sz w:val="22"/>
          <w:szCs w:val="22"/>
        </w:rPr>
      </w:pPr>
    </w:p>
    <w:p w14:paraId="108A63B5" w14:textId="77777777" w:rsidR="001E3A15" w:rsidRPr="001E3A15" w:rsidRDefault="001E3A15" w:rsidP="001E3A15">
      <w:pPr>
        <w:tabs>
          <w:tab w:val="left" w:pos="9360"/>
        </w:tabs>
        <w:ind w:right="-432"/>
        <w:rPr>
          <w:rFonts w:cs="Times"/>
          <w:sz w:val="22"/>
          <w:szCs w:val="22"/>
        </w:rPr>
      </w:pPr>
      <w:r w:rsidRPr="001E3A15">
        <w:rPr>
          <w:rFonts w:cs="Times"/>
          <w:sz w:val="22"/>
          <w:szCs w:val="22"/>
        </w:rPr>
        <w:t>MAILING ADDRESS:</w:t>
      </w:r>
    </w:p>
    <w:tbl>
      <w:tblPr>
        <w:tblStyle w:val="TableGrid"/>
        <w:tblpPr w:leftFromText="180" w:rightFromText="180" w:vertAnchor="text" w:horzAnchor="page" w:tblpX="4285" w:tblpY="210"/>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6588"/>
      </w:tblGrid>
      <w:tr w:rsidR="001E3A15" w:rsidRPr="001E3A15" w14:paraId="6A66BF85" w14:textId="77777777" w:rsidTr="00C73C2F">
        <w:tc>
          <w:tcPr>
            <w:tcW w:w="6588" w:type="dxa"/>
            <w:shd w:val="clear" w:color="auto" w:fill="D9D9D9"/>
          </w:tcPr>
          <w:p w14:paraId="281FE37B" w14:textId="77777777" w:rsidR="001E3A15" w:rsidRPr="001E3A15" w:rsidRDefault="001E3A15" w:rsidP="00C73C2F">
            <w:pPr>
              <w:tabs>
                <w:tab w:val="left" w:pos="9360"/>
              </w:tabs>
              <w:ind w:right="-432"/>
              <w:rPr>
                <w:rFonts w:cs="Times"/>
                <w:sz w:val="22"/>
                <w:szCs w:val="22"/>
              </w:rPr>
            </w:pPr>
          </w:p>
        </w:tc>
      </w:tr>
    </w:tbl>
    <w:p w14:paraId="02CE495B" w14:textId="77777777" w:rsidR="001E3A15" w:rsidRPr="001E3A15" w:rsidRDefault="001E3A15" w:rsidP="001E3A15">
      <w:pPr>
        <w:tabs>
          <w:tab w:val="left" w:pos="9360"/>
        </w:tabs>
        <w:ind w:right="-432"/>
        <w:rPr>
          <w:rFonts w:cs="Times"/>
          <w:sz w:val="22"/>
          <w:szCs w:val="22"/>
        </w:rPr>
      </w:pPr>
    </w:p>
    <w:p w14:paraId="3EE0DB16" w14:textId="77777777" w:rsidR="001E3A15" w:rsidRPr="001E3A15" w:rsidRDefault="001E3A15" w:rsidP="001E3A15">
      <w:pPr>
        <w:tabs>
          <w:tab w:val="left" w:pos="9360"/>
        </w:tabs>
        <w:ind w:right="-432"/>
        <w:rPr>
          <w:rFonts w:cs="Times"/>
          <w:sz w:val="22"/>
          <w:szCs w:val="22"/>
        </w:rPr>
      </w:pPr>
      <w:r w:rsidRPr="001E3A15">
        <w:rPr>
          <w:rFonts w:cs="Times"/>
          <w:sz w:val="22"/>
          <w:szCs w:val="22"/>
        </w:rPr>
        <w:t>TELEPHNE NUMBER:</w:t>
      </w:r>
    </w:p>
    <w:tbl>
      <w:tblPr>
        <w:tblStyle w:val="TableGrid"/>
        <w:tblpPr w:leftFromText="180" w:rightFromText="180" w:vertAnchor="text" w:horzAnchor="page" w:tblpX="4969" w:tblpY="210"/>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468"/>
        <w:gridCol w:w="900"/>
        <w:gridCol w:w="540"/>
        <w:gridCol w:w="900"/>
        <w:gridCol w:w="2160"/>
        <w:gridCol w:w="1080"/>
      </w:tblGrid>
      <w:tr w:rsidR="001E3A15" w:rsidRPr="001E3A15" w14:paraId="2BE5A589" w14:textId="77777777" w:rsidTr="00C73C2F">
        <w:tc>
          <w:tcPr>
            <w:tcW w:w="468" w:type="dxa"/>
            <w:shd w:val="clear" w:color="auto" w:fill="D9D9D9"/>
          </w:tcPr>
          <w:p w14:paraId="5341A938" w14:textId="77777777" w:rsidR="001E3A15" w:rsidRPr="001E3A15" w:rsidRDefault="001E3A15" w:rsidP="00C73C2F">
            <w:pPr>
              <w:tabs>
                <w:tab w:val="left" w:pos="9360"/>
              </w:tabs>
              <w:ind w:right="-432"/>
              <w:rPr>
                <w:rFonts w:cs="Times"/>
                <w:sz w:val="22"/>
                <w:szCs w:val="22"/>
              </w:rPr>
            </w:pPr>
          </w:p>
        </w:tc>
        <w:tc>
          <w:tcPr>
            <w:tcW w:w="900" w:type="dxa"/>
            <w:tcBorders>
              <w:top w:val="nil"/>
              <w:bottom w:val="nil"/>
            </w:tcBorders>
            <w:shd w:val="clear" w:color="auto" w:fill="auto"/>
          </w:tcPr>
          <w:p w14:paraId="1905AC1A" w14:textId="77777777" w:rsidR="001E3A15" w:rsidRPr="001E3A15" w:rsidRDefault="001E3A15" w:rsidP="00C73C2F">
            <w:pPr>
              <w:tabs>
                <w:tab w:val="left" w:pos="9360"/>
              </w:tabs>
              <w:ind w:right="-432"/>
              <w:rPr>
                <w:rFonts w:cs="Times"/>
                <w:sz w:val="22"/>
                <w:szCs w:val="22"/>
              </w:rPr>
            </w:pPr>
            <w:r w:rsidRPr="001E3A15">
              <w:rPr>
                <w:rFonts w:cs="Times"/>
                <w:sz w:val="22"/>
                <w:szCs w:val="22"/>
              </w:rPr>
              <w:t xml:space="preserve">{USFS  </w:t>
            </w:r>
          </w:p>
        </w:tc>
        <w:tc>
          <w:tcPr>
            <w:tcW w:w="540" w:type="dxa"/>
            <w:shd w:val="clear" w:color="auto" w:fill="D9D9D9"/>
          </w:tcPr>
          <w:p w14:paraId="09A8245C" w14:textId="77777777" w:rsidR="001E3A15" w:rsidRPr="001E3A15" w:rsidRDefault="001E3A15" w:rsidP="00C73C2F">
            <w:pPr>
              <w:tabs>
                <w:tab w:val="left" w:pos="9360"/>
              </w:tabs>
              <w:ind w:right="-432"/>
              <w:rPr>
                <w:rFonts w:cs="Times"/>
                <w:sz w:val="22"/>
                <w:szCs w:val="22"/>
              </w:rPr>
            </w:pPr>
          </w:p>
        </w:tc>
        <w:tc>
          <w:tcPr>
            <w:tcW w:w="900" w:type="dxa"/>
            <w:tcBorders>
              <w:top w:val="nil"/>
              <w:bottom w:val="nil"/>
            </w:tcBorders>
            <w:shd w:val="clear" w:color="auto" w:fill="auto"/>
          </w:tcPr>
          <w:p w14:paraId="128798C5" w14:textId="77777777" w:rsidR="001E3A15" w:rsidRPr="001E3A15" w:rsidRDefault="001E3A15" w:rsidP="00C73C2F">
            <w:pPr>
              <w:tabs>
                <w:tab w:val="left" w:pos="9360"/>
              </w:tabs>
              <w:ind w:right="-432"/>
              <w:rPr>
                <w:rFonts w:cs="Times"/>
                <w:sz w:val="22"/>
                <w:szCs w:val="22"/>
              </w:rPr>
            </w:pPr>
            <w:r w:rsidRPr="001E3A15">
              <w:rPr>
                <w:rFonts w:cs="Times"/>
                <w:sz w:val="22"/>
                <w:szCs w:val="22"/>
              </w:rPr>
              <w:t>{BLM</w:t>
            </w:r>
          </w:p>
        </w:tc>
        <w:tc>
          <w:tcPr>
            <w:tcW w:w="2160" w:type="dxa"/>
            <w:shd w:val="clear" w:color="auto" w:fill="D9D9D9"/>
          </w:tcPr>
          <w:p w14:paraId="76FC6BA5" w14:textId="77777777" w:rsidR="001E3A15" w:rsidRPr="001E3A15" w:rsidRDefault="001E3A15" w:rsidP="00C73C2F">
            <w:pPr>
              <w:tabs>
                <w:tab w:val="left" w:pos="9360"/>
              </w:tabs>
              <w:ind w:right="-432"/>
              <w:rPr>
                <w:rFonts w:cs="Times"/>
                <w:sz w:val="22"/>
                <w:szCs w:val="22"/>
              </w:rPr>
            </w:pPr>
          </w:p>
        </w:tc>
        <w:tc>
          <w:tcPr>
            <w:tcW w:w="1080" w:type="dxa"/>
            <w:tcBorders>
              <w:top w:val="nil"/>
              <w:bottom w:val="nil"/>
            </w:tcBorders>
            <w:shd w:val="clear" w:color="auto" w:fill="auto"/>
          </w:tcPr>
          <w:p w14:paraId="4CBA8DFB" w14:textId="77777777" w:rsidR="001E3A15" w:rsidRPr="001E3A15" w:rsidRDefault="001E3A15" w:rsidP="00C73C2F">
            <w:pPr>
              <w:tabs>
                <w:tab w:val="left" w:pos="9360"/>
              </w:tabs>
              <w:ind w:right="-432"/>
              <w:rPr>
                <w:rFonts w:cs="Times"/>
                <w:sz w:val="22"/>
                <w:szCs w:val="22"/>
              </w:rPr>
            </w:pPr>
            <w:r w:rsidRPr="001E3A15">
              <w:rPr>
                <w:rFonts w:cs="Times"/>
                <w:sz w:val="22"/>
                <w:szCs w:val="22"/>
              </w:rPr>
              <w:t>{OTHER</w:t>
            </w:r>
          </w:p>
        </w:tc>
      </w:tr>
    </w:tbl>
    <w:p w14:paraId="240C39F6" w14:textId="77777777" w:rsidR="001E3A15" w:rsidRPr="001E3A15" w:rsidRDefault="001E3A15" w:rsidP="001E3A15">
      <w:pPr>
        <w:tabs>
          <w:tab w:val="left" w:pos="9360"/>
        </w:tabs>
        <w:ind w:right="-432"/>
        <w:rPr>
          <w:rFonts w:cs="Times"/>
          <w:sz w:val="22"/>
          <w:szCs w:val="22"/>
        </w:rPr>
      </w:pPr>
    </w:p>
    <w:p w14:paraId="041846E5" w14:textId="77777777" w:rsidR="001E3A15" w:rsidRPr="001E3A15" w:rsidRDefault="001E3A15" w:rsidP="001E3A15">
      <w:pPr>
        <w:tabs>
          <w:tab w:val="left" w:pos="9360"/>
        </w:tabs>
        <w:ind w:right="-432"/>
        <w:rPr>
          <w:rFonts w:cs="Times"/>
          <w:sz w:val="22"/>
          <w:szCs w:val="22"/>
        </w:rPr>
      </w:pPr>
      <w:r w:rsidRPr="001E3A15">
        <w:rPr>
          <w:rFonts w:cs="Times"/>
          <w:sz w:val="22"/>
          <w:szCs w:val="22"/>
        </w:rPr>
        <w:t>AGENCY EMPLOYED WITH:</w:t>
      </w:r>
    </w:p>
    <w:p w14:paraId="32647F55" w14:textId="77777777" w:rsidR="001E3A15" w:rsidRPr="001E3A15" w:rsidRDefault="001E3A15" w:rsidP="001E3A15">
      <w:pPr>
        <w:tabs>
          <w:tab w:val="left" w:pos="9360"/>
        </w:tabs>
        <w:ind w:right="-432"/>
        <w:rPr>
          <w:rFonts w:cs="Times"/>
          <w:sz w:val="22"/>
          <w:szCs w:val="22"/>
        </w:rPr>
      </w:pPr>
    </w:p>
    <w:tbl>
      <w:tblPr>
        <w:tblStyle w:val="TableGrid"/>
        <w:tblpPr w:leftFromText="180" w:rightFromText="180" w:vertAnchor="text" w:horzAnchor="margin" w:tblpXSpec="right" w:tblpY="66"/>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468"/>
        <w:gridCol w:w="1980"/>
        <w:gridCol w:w="540"/>
        <w:gridCol w:w="1800"/>
        <w:gridCol w:w="634"/>
        <w:gridCol w:w="1014"/>
      </w:tblGrid>
      <w:tr w:rsidR="001E3A15" w:rsidRPr="001E3A15" w14:paraId="4374AAE7" w14:textId="77777777" w:rsidTr="00C73C2F">
        <w:tc>
          <w:tcPr>
            <w:tcW w:w="468" w:type="dxa"/>
            <w:shd w:val="clear" w:color="auto" w:fill="D9D9D9"/>
          </w:tcPr>
          <w:p w14:paraId="5475A5F0" w14:textId="77777777" w:rsidR="001E3A15" w:rsidRPr="001E3A15" w:rsidRDefault="001E3A15" w:rsidP="00C73C2F">
            <w:pPr>
              <w:tabs>
                <w:tab w:val="left" w:pos="9360"/>
              </w:tabs>
              <w:ind w:right="-432"/>
              <w:rPr>
                <w:rFonts w:cs="Times"/>
                <w:sz w:val="22"/>
                <w:szCs w:val="22"/>
              </w:rPr>
            </w:pPr>
          </w:p>
        </w:tc>
        <w:tc>
          <w:tcPr>
            <w:tcW w:w="1980" w:type="dxa"/>
            <w:tcBorders>
              <w:top w:val="nil"/>
              <w:bottom w:val="nil"/>
            </w:tcBorders>
            <w:shd w:val="clear" w:color="auto" w:fill="auto"/>
          </w:tcPr>
          <w:p w14:paraId="406BBBA8" w14:textId="77777777" w:rsidR="001E3A15" w:rsidRPr="001E3A15" w:rsidRDefault="001E3A15" w:rsidP="00C73C2F">
            <w:pPr>
              <w:tabs>
                <w:tab w:val="left" w:pos="9360"/>
              </w:tabs>
              <w:ind w:right="-432"/>
              <w:rPr>
                <w:rFonts w:cs="Times"/>
                <w:sz w:val="22"/>
                <w:szCs w:val="22"/>
              </w:rPr>
            </w:pPr>
            <w:r w:rsidRPr="001E3A15">
              <w:rPr>
                <w:rFonts w:cs="Times"/>
                <w:sz w:val="22"/>
                <w:szCs w:val="22"/>
              </w:rPr>
              <w:t>{PERMANENT</w:t>
            </w:r>
          </w:p>
        </w:tc>
        <w:tc>
          <w:tcPr>
            <w:tcW w:w="540" w:type="dxa"/>
            <w:shd w:val="clear" w:color="auto" w:fill="D9D9D9"/>
          </w:tcPr>
          <w:p w14:paraId="000B0336" w14:textId="77777777" w:rsidR="001E3A15" w:rsidRPr="001E3A15" w:rsidRDefault="001E3A15" w:rsidP="00C73C2F">
            <w:pPr>
              <w:tabs>
                <w:tab w:val="left" w:pos="9360"/>
              </w:tabs>
              <w:ind w:right="-432"/>
              <w:rPr>
                <w:rFonts w:cs="Times"/>
                <w:sz w:val="22"/>
                <w:szCs w:val="22"/>
              </w:rPr>
            </w:pPr>
          </w:p>
        </w:tc>
        <w:tc>
          <w:tcPr>
            <w:tcW w:w="1800" w:type="dxa"/>
            <w:tcBorders>
              <w:top w:val="nil"/>
              <w:bottom w:val="nil"/>
            </w:tcBorders>
            <w:shd w:val="clear" w:color="auto" w:fill="auto"/>
          </w:tcPr>
          <w:p w14:paraId="4186E6AA" w14:textId="77777777" w:rsidR="001E3A15" w:rsidRPr="001E3A15" w:rsidRDefault="001E3A15" w:rsidP="00C73C2F">
            <w:pPr>
              <w:tabs>
                <w:tab w:val="left" w:pos="9360"/>
              </w:tabs>
              <w:ind w:right="-432"/>
              <w:rPr>
                <w:rFonts w:cs="Times"/>
                <w:sz w:val="22"/>
                <w:szCs w:val="22"/>
              </w:rPr>
            </w:pPr>
            <w:r w:rsidRPr="001E3A15">
              <w:rPr>
                <w:rFonts w:cs="Times"/>
                <w:sz w:val="22"/>
                <w:szCs w:val="22"/>
              </w:rPr>
              <w:t>{TEMPORARY</w:t>
            </w:r>
          </w:p>
        </w:tc>
        <w:tc>
          <w:tcPr>
            <w:tcW w:w="634" w:type="dxa"/>
            <w:shd w:val="clear" w:color="auto" w:fill="D9D9D9"/>
          </w:tcPr>
          <w:p w14:paraId="6F4BDC80" w14:textId="77777777" w:rsidR="001E3A15" w:rsidRPr="001E3A15" w:rsidRDefault="001E3A15" w:rsidP="00C73C2F">
            <w:pPr>
              <w:tabs>
                <w:tab w:val="left" w:pos="9360"/>
              </w:tabs>
              <w:ind w:right="-432"/>
              <w:rPr>
                <w:rFonts w:cs="Times"/>
                <w:sz w:val="22"/>
                <w:szCs w:val="22"/>
              </w:rPr>
            </w:pPr>
          </w:p>
        </w:tc>
        <w:tc>
          <w:tcPr>
            <w:tcW w:w="1014" w:type="dxa"/>
            <w:tcBorders>
              <w:top w:val="nil"/>
              <w:bottom w:val="nil"/>
            </w:tcBorders>
            <w:shd w:val="clear" w:color="auto" w:fill="auto"/>
          </w:tcPr>
          <w:p w14:paraId="4C5712AF" w14:textId="77777777" w:rsidR="001E3A15" w:rsidRPr="001E3A15" w:rsidRDefault="001E3A15" w:rsidP="00C73C2F">
            <w:pPr>
              <w:tabs>
                <w:tab w:val="left" w:pos="9360"/>
              </w:tabs>
              <w:ind w:right="-432"/>
              <w:rPr>
                <w:rFonts w:cs="Times"/>
                <w:sz w:val="22"/>
                <w:szCs w:val="22"/>
              </w:rPr>
            </w:pPr>
            <w:r w:rsidRPr="001E3A15">
              <w:rPr>
                <w:rFonts w:cs="Times"/>
                <w:sz w:val="22"/>
                <w:szCs w:val="22"/>
              </w:rPr>
              <w:t>{TERM</w:t>
            </w:r>
          </w:p>
        </w:tc>
      </w:tr>
    </w:tbl>
    <w:p w14:paraId="6DCD25E6" w14:textId="77777777" w:rsidR="001E3A15" w:rsidRPr="001E3A15" w:rsidRDefault="001E3A15" w:rsidP="001E3A15">
      <w:pPr>
        <w:tabs>
          <w:tab w:val="left" w:pos="9360"/>
        </w:tabs>
        <w:ind w:right="-432"/>
        <w:rPr>
          <w:rFonts w:cs="Times"/>
          <w:sz w:val="22"/>
          <w:szCs w:val="22"/>
        </w:rPr>
      </w:pPr>
      <w:r w:rsidRPr="001E3A15">
        <w:rPr>
          <w:rFonts w:cs="Times"/>
          <w:sz w:val="22"/>
          <w:szCs w:val="22"/>
        </w:rPr>
        <w:t>TYPE OF APPOINTMENT:</w:t>
      </w:r>
    </w:p>
    <w:p w14:paraId="7233DB6B" w14:textId="77777777" w:rsidR="001E3A15" w:rsidRPr="001E3A15" w:rsidRDefault="001E3A15" w:rsidP="001E3A15">
      <w:pPr>
        <w:tabs>
          <w:tab w:val="left" w:pos="9360"/>
        </w:tabs>
        <w:ind w:right="-432"/>
        <w:rPr>
          <w:rFonts w:cs="Times"/>
          <w:sz w:val="22"/>
          <w:szCs w:val="22"/>
        </w:rPr>
      </w:pPr>
    </w:p>
    <w:tbl>
      <w:tblPr>
        <w:tblStyle w:val="TableGrid"/>
        <w:tblpPr w:leftFromText="180" w:rightFromText="180" w:vertAnchor="text" w:horzAnchor="margin" w:tblpXSpec="right" w:tblpY="66"/>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468"/>
        <w:gridCol w:w="1980"/>
        <w:gridCol w:w="540"/>
        <w:gridCol w:w="900"/>
        <w:gridCol w:w="1534"/>
        <w:gridCol w:w="1055"/>
      </w:tblGrid>
      <w:tr w:rsidR="001E3A15" w:rsidRPr="001E3A15" w14:paraId="429AEA12" w14:textId="77777777" w:rsidTr="00C73C2F">
        <w:tc>
          <w:tcPr>
            <w:tcW w:w="468" w:type="dxa"/>
            <w:shd w:val="clear" w:color="auto" w:fill="D9D9D9"/>
          </w:tcPr>
          <w:p w14:paraId="4A75833E" w14:textId="77777777" w:rsidR="001E3A15" w:rsidRPr="001E3A15" w:rsidRDefault="001E3A15" w:rsidP="00C73C2F">
            <w:pPr>
              <w:tabs>
                <w:tab w:val="left" w:pos="9360"/>
              </w:tabs>
              <w:ind w:right="-432"/>
              <w:rPr>
                <w:rFonts w:cs="Times"/>
                <w:sz w:val="22"/>
                <w:szCs w:val="22"/>
              </w:rPr>
            </w:pPr>
          </w:p>
        </w:tc>
        <w:tc>
          <w:tcPr>
            <w:tcW w:w="1980" w:type="dxa"/>
            <w:tcBorders>
              <w:top w:val="nil"/>
              <w:bottom w:val="nil"/>
            </w:tcBorders>
            <w:shd w:val="clear" w:color="auto" w:fill="auto"/>
          </w:tcPr>
          <w:p w14:paraId="1938C69B" w14:textId="77777777" w:rsidR="001E3A15" w:rsidRPr="001E3A15" w:rsidRDefault="001E3A15" w:rsidP="00C73C2F">
            <w:pPr>
              <w:tabs>
                <w:tab w:val="left" w:pos="9360"/>
              </w:tabs>
              <w:ind w:right="-432"/>
              <w:rPr>
                <w:rFonts w:cs="Times"/>
                <w:sz w:val="22"/>
                <w:szCs w:val="22"/>
              </w:rPr>
            </w:pPr>
            <w:r w:rsidRPr="001E3A15">
              <w:rPr>
                <w:rFonts w:cs="Times"/>
                <w:sz w:val="22"/>
                <w:szCs w:val="22"/>
              </w:rPr>
              <w:t>{VRA</w:t>
            </w:r>
          </w:p>
        </w:tc>
        <w:tc>
          <w:tcPr>
            <w:tcW w:w="540" w:type="dxa"/>
            <w:shd w:val="clear" w:color="auto" w:fill="D9D9D9"/>
          </w:tcPr>
          <w:p w14:paraId="3227DD0F" w14:textId="77777777" w:rsidR="001E3A15" w:rsidRPr="001E3A15" w:rsidRDefault="001E3A15" w:rsidP="00C73C2F">
            <w:pPr>
              <w:tabs>
                <w:tab w:val="left" w:pos="9360"/>
              </w:tabs>
              <w:ind w:right="-432"/>
              <w:rPr>
                <w:rFonts w:cs="Times"/>
                <w:sz w:val="22"/>
                <w:szCs w:val="22"/>
              </w:rPr>
            </w:pPr>
          </w:p>
        </w:tc>
        <w:tc>
          <w:tcPr>
            <w:tcW w:w="900" w:type="dxa"/>
            <w:tcBorders>
              <w:top w:val="nil"/>
              <w:bottom w:val="nil"/>
            </w:tcBorders>
            <w:shd w:val="clear" w:color="auto" w:fill="auto"/>
          </w:tcPr>
          <w:p w14:paraId="3E585D7E" w14:textId="77777777" w:rsidR="001E3A15" w:rsidRPr="001E3A15" w:rsidRDefault="001E3A15" w:rsidP="00C73C2F">
            <w:pPr>
              <w:tabs>
                <w:tab w:val="left" w:pos="9360"/>
              </w:tabs>
              <w:ind w:right="-432"/>
              <w:rPr>
                <w:rFonts w:cs="Times"/>
                <w:sz w:val="22"/>
                <w:szCs w:val="22"/>
              </w:rPr>
            </w:pPr>
            <w:r w:rsidRPr="001E3A15">
              <w:rPr>
                <w:rFonts w:cs="Times"/>
                <w:sz w:val="22"/>
                <w:szCs w:val="22"/>
              </w:rPr>
              <w:t>{PWD</w:t>
            </w:r>
          </w:p>
        </w:tc>
        <w:tc>
          <w:tcPr>
            <w:tcW w:w="1534" w:type="dxa"/>
            <w:shd w:val="clear" w:color="auto" w:fill="D9D9D9"/>
          </w:tcPr>
          <w:p w14:paraId="5F078AD4" w14:textId="77777777" w:rsidR="001E3A15" w:rsidRPr="001E3A15" w:rsidRDefault="001E3A15" w:rsidP="00C73C2F">
            <w:pPr>
              <w:tabs>
                <w:tab w:val="left" w:pos="9360"/>
              </w:tabs>
              <w:ind w:right="-432"/>
              <w:rPr>
                <w:rFonts w:cs="Times"/>
                <w:sz w:val="22"/>
                <w:szCs w:val="22"/>
              </w:rPr>
            </w:pPr>
          </w:p>
        </w:tc>
        <w:tc>
          <w:tcPr>
            <w:tcW w:w="1014" w:type="dxa"/>
            <w:tcBorders>
              <w:top w:val="nil"/>
              <w:bottom w:val="nil"/>
            </w:tcBorders>
            <w:shd w:val="clear" w:color="auto" w:fill="auto"/>
          </w:tcPr>
          <w:p w14:paraId="3F65E1F9" w14:textId="77777777" w:rsidR="001E3A15" w:rsidRPr="001E3A15" w:rsidRDefault="001E3A15" w:rsidP="00C73C2F">
            <w:pPr>
              <w:tabs>
                <w:tab w:val="left" w:pos="9360"/>
              </w:tabs>
              <w:ind w:right="-432"/>
              <w:rPr>
                <w:rFonts w:cs="Times"/>
                <w:sz w:val="22"/>
                <w:szCs w:val="22"/>
              </w:rPr>
            </w:pPr>
            <w:r w:rsidRPr="001E3A15">
              <w:rPr>
                <w:rFonts w:cs="Times"/>
                <w:sz w:val="22"/>
                <w:szCs w:val="22"/>
              </w:rPr>
              <w:t>{OTHER</w:t>
            </w:r>
          </w:p>
        </w:tc>
      </w:tr>
    </w:tbl>
    <w:p w14:paraId="4C127B7F" w14:textId="77777777" w:rsidR="001E3A15" w:rsidRPr="001E3A15" w:rsidRDefault="001E3A15" w:rsidP="001E3A15">
      <w:pPr>
        <w:tabs>
          <w:tab w:val="left" w:pos="9360"/>
        </w:tabs>
        <w:ind w:right="-432"/>
        <w:rPr>
          <w:rFonts w:cs="Times"/>
          <w:sz w:val="22"/>
          <w:szCs w:val="22"/>
        </w:rPr>
      </w:pPr>
    </w:p>
    <w:tbl>
      <w:tblPr>
        <w:tblStyle w:val="TableGrid"/>
        <w:tblpPr w:leftFromText="180" w:rightFromText="180" w:vertAnchor="text" w:horzAnchor="page" w:tblpX="2989" w:tblpY="312"/>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828"/>
        <w:gridCol w:w="1260"/>
        <w:gridCol w:w="4140"/>
        <w:gridCol w:w="1656"/>
      </w:tblGrid>
      <w:tr w:rsidR="001E3A15" w:rsidRPr="001E3A15" w14:paraId="7BA38E45" w14:textId="77777777" w:rsidTr="00C73C2F">
        <w:tc>
          <w:tcPr>
            <w:tcW w:w="828" w:type="dxa"/>
            <w:shd w:val="clear" w:color="auto" w:fill="D9D9D9"/>
          </w:tcPr>
          <w:p w14:paraId="7C18917F" w14:textId="77777777" w:rsidR="001E3A15" w:rsidRPr="001E3A15" w:rsidRDefault="001E3A15" w:rsidP="002364B6">
            <w:pPr>
              <w:tabs>
                <w:tab w:val="left" w:pos="9360"/>
              </w:tabs>
              <w:ind w:right="-432"/>
              <w:rPr>
                <w:rFonts w:cs="Times"/>
                <w:sz w:val="22"/>
                <w:szCs w:val="22"/>
              </w:rPr>
            </w:pPr>
          </w:p>
        </w:tc>
        <w:tc>
          <w:tcPr>
            <w:tcW w:w="1260" w:type="dxa"/>
            <w:tcBorders>
              <w:top w:val="nil"/>
              <w:bottom w:val="nil"/>
            </w:tcBorders>
            <w:shd w:val="clear" w:color="auto" w:fill="auto"/>
          </w:tcPr>
          <w:p w14:paraId="5592B796" w14:textId="77777777" w:rsidR="001E3A15" w:rsidRPr="001E3A15" w:rsidRDefault="001E3A15" w:rsidP="00C73C2F">
            <w:pPr>
              <w:tabs>
                <w:tab w:val="left" w:pos="9360"/>
              </w:tabs>
              <w:ind w:right="-432"/>
              <w:rPr>
                <w:rFonts w:cs="Times"/>
                <w:sz w:val="22"/>
                <w:szCs w:val="22"/>
              </w:rPr>
            </w:pPr>
            <w:r w:rsidRPr="001E3A15">
              <w:rPr>
                <w:rFonts w:cs="Times"/>
                <w:sz w:val="22"/>
                <w:szCs w:val="22"/>
              </w:rPr>
              <w:t>{REGION</w:t>
            </w:r>
          </w:p>
        </w:tc>
        <w:tc>
          <w:tcPr>
            <w:tcW w:w="4140" w:type="dxa"/>
            <w:shd w:val="clear" w:color="auto" w:fill="D9D9D9"/>
          </w:tcPr>
          <w:p w14:paraId="7899D878" w14:textId="77777777" w:rsidR="001E3A15" w:rsidRPr="001E3A15" w:rsidRDefault="001E3A15" w:rsidP="00C73C2F">
            <w:pPr>
              <w:tabs>
                <w:tab w:val="left" w:pos="9360"/>
              </w:tabs>
              <w:ind w:right="-432"/>
              <w:rPr>
                <w:rFonts w:cs="Times"/>
                <w:sz w:val="22"/>
                <w:szCs w:val="22"/>
              </w:rPr>
            </w:pPr>
          </w:p>
        </w:tc>
        <w:tc>
          <w:tcPr>
            <w:tcW w:w="1656" w:type="dxa"/>
            <w:tcBorders>
              <w:top w:val="nil"/>
              <w:bottom w:val="nil"/>
            </w:tcBorders>
            <w:shd w:val="clear" w:color="auto" w:fill="auto"/>
          </w:tcPr>
          <w:p w14:paraId="411271C6" w14:textId="77777777" w:rsidR="001E3A15" w:rsidRPr="001E3A15" w:rsidRDefault="001E3A15" w:rsidP="00C73C2F">
            <w:pPr>
              <w:tabs>
                <w:tab w:val="left" w:pos="9360"/>
              </w:tabs>
              <w:ind w:right="-432"/>
              <w:rPr>
                <w:rFonts w:cs="Times"/>
                <w:sz w:val="22"/>
                <w:szCs w:val="22"/>
              </w:rPr>
            </w:pPr>
            <w:r w:rsidRPr="001E3A15">
              <w:rPr>
                <w:rFonts w:cs="Times"/>
                <w:sz w:val="22"/>
                <w:szCs w:val="22"/>
              </w:rPr>
              <w:t>{FOREST</w:t>
            </w:r>
          </w:p>
        </w:tc>
      </w:tr>
    </w:tbl>
    <w:p w14:paraId="4C95E8FF" w14:textId="77777777" w:rsidR="001E3A15" w:rsidRPr="001E3A15" w:rsidRDefault="001E3A15" w:rsidP="001E3A15">
      <w:pPr>
        <w:tabs>
          <w:tab w:val="left" w:pos="9360"/>
        </w:tabs>
        <w:ind w:right="-432"/>
        <w:rPr>
          <w:rFonts w:cs="Times"/>
          <w:sz w:val="22"/>
          <w:szCs w:val="22"/>
        </w:rPr>
      </w:pPr>
    </w:p>
    <w:p w14:paraId="2E186943" w14:textId="77777777" w:rsidR="001E3A15" w:rsidRPr="001E3A15" w:rsidRDefault="001E3A15" w:rsidP="001E3A15">
      <w:pPr>
        <w:tabs>
          <w:tab w:val="left" w:pos="9360"/>
        </w:tabs>
        <w:ind w:right="-432"/>
        <w:rPr>
          <w:rFonts w:cs="Times"/>
          <w:sz w:val="22"/>
          <w:szCs w:val="22"/>
        </w:rPr>
      </w:pPr>
      <w:r w:rsidRPr="001E3A15">
        <w:rPr>
          <w:rFonts w:cs="Times"/>
          <w:sz w:val="22"/>
          <w:szCs w:val="22"/>
        </w:rPr>
        <w:t>CURRENT:</w:t>
      </w:r>
    </w:p>
    <w:tbl>
      <w:tblPr>
        <w:tblStyle w:val="TableGrid"/>
        <w:tblpPr w:leftFromText="180" w:rightFromText="180" w:vertAnchor="text" w:horzAnchor="page" w:tblpX="3025" w:tblpY="312"/>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6192"/>
        <w:gridCol w:w="1656"/>
      </w:tblGrid>
      <w:tr w:rsidR="001E3A15" w:rsidRPr="001E3A15" w14:paraId="491A737A" w14:textId="77777777" w:rsidTr="00C73C2F">
        <w:tc>
          <w:tcPr>
            <w:tcW w:w="6192" w:type="dxa"/>
            <w:shd w:val="clear" w:color="auto" w:fill="D9D9D9"/>
          </w:tcPr>
          <w:p w14:paraId="798AF505" w14:textId="77777777" w:rsidR="001E3A15" w:rsidRPr="001E3A15" w:rsidRDefault="001E3A15" w:rsidP="00C73C2F">
            <w:pPr>
              <w:tabs>
                <w:tab w:val="left" w:pos="9360"/>
              </w:tabs>
              <w:ind w:right="-432"/>
              <w:rPr>
                <w:rFonts w:cs="Times"/>
                <w:sz w:val="22"/>
                <w:szCs w:val="22"/>
              </w:rPr>
            </w:pPr>
          </w:p>
        </w:tc>
        <w:tc>
          <w:tcPr>
            <w:tcW w:w="1656" w:type="dxa"/>
            <w:tcBorders>
              <w:top w:val="nil"/>
              <w:bottom w:val="nil"/>
            </w:tcBorders>
            <w:shd w:val="clear" w:color="auto" w:fill="auto"/>
          </w:tcPr>
          <w:p w14:paraId="62E6BE2B" w14:textId="77777777" w:rsidR="001E3A15" w:rsidRPr="001E3A15" w:rsidRDefault="001E3A15" w:rsidP="00C73C2F">
            <w:pPr>
              <w:tabs>
                <w:tab w:val="left" w:pos="9360"/>
              </w:tabs>
              <w:ind w:right="-432"/>
              <w:rPr>
                <w:rFonts w:cs="Times"/>
                <w:sz w:val="22"/>
                <w:szCs w:val="22"/>
              </w:rPr>
            </w:pPr>
            <w:r w:rsidRPr="001E3A15">
              <w:rPr>
                <w:rFonts w:cs="Times"/>
                <w:sz w:val="22"/>
                <w:szCs w:val="22"/>
              </w:rPr>
              <w:t>{DISTRICT</w:t>
            </w:r>
          </w:p>
        </w:tc>
      </w:tr>
    </w:tbl>
    <w:p w14:paraId="16CCF2D4" w14:textId="77777777" w:rsidR="001E3A15" w:rsidRPr="001E3A15" w:rsidRDefault="001E3A15" w:rsidP="001E3A15">
      <w:pPr>
        <w:tabs>
          <w:tab w:val="left" w:pos="9360"/>
        </w:tabs>
        <w:ind w:right="-432"/>
        <w:rPr>
          <w:rFonts w:cs="Times"/>
          <w:sz w:val="22"/>
          <w:szCs w:val="22"/>
        </w:rPr>
      </w:pPr>
    </w:p>
    <w:p w14:paraId="4F8C6AE2" w14:textId="77777777" w:rsidR="001E3A15" w:rsidRDefault="001E3A15" w:rsidP="001E3A15">
      <w:pPr>
        <w:tabs>
          <w:tab w:val="left" w:pos="9360"/>
        </w:tabs>
        <w:ind w:right="-432"/>
        <w:rPr>
          <w:rFonts w:cs="Times"/>
          <w:sz w:val="22"/>
          <w:szCs w:val="22"/>
        </w:rPr>
      </w:pPr>
    </w:p>
    <w:p w14:paraId="58ED3EF6" w14:textId="77777777" w:rsidR="001E3A15" w:rsidRPr="001E3A15" w:rsidRDefault="001E3A15" w:rsidP="001E3A15">
      <w:pPr>
        <w:tabs>
          <w:tab w:val="left" w:pos="9360"/>
        </w:tabs>
        <w:ind w:right="-432"/>
        <w:rPr>
          <w:rFonts w:cs="Times"/>
          <w:sz w:val="22"/>
          <w:szCs w:val="22"/>
        </w:rPr>
      </w:pPr>
    </w:p>
    <w:tbl>
      <w:tblPr>
        <w:tblStyle w:val="TableGrid"/>
        <w:tblpPr w:leftFromText="180" w:rightFromText="180" w:vertAnchor="text" w:horzAnchor="margin" w:tblpXSpec="right" w:tblpY="198"/>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1980"/>
        <w:gridCol w:w="1368"/>
        <w:gridCol w:w="2160"/>
        <w:gridCol w:w="2440"/>
      </w:tblGrid>
      <w:tr w:rsidR="001E3A15" w:rsidRPr="001E3A15" w14:paraId="6D1917D9" w14:textId="77777777" w:rsidTr="00C73C2F">
        <w:tc>
          <w:tcPr>
            <w:tcW w:w="1980" w:type="dxa"/>
            <w:shd w:val="clear" w:color="auto" w:fill="D9D9D9"/>
          </w:tcPr>
          <w:p w14:paraId="20953B8F" w14:textId="77777777" w:rsidR="001E3A15" w:rsidRPr="001E3A15" w:rsidRDefault="001E3A15" w:rsidP="00C73C2F">
            <w:pPr>
              <w:tabs>
                <w:tab w:val="left" w:pos="9360"/>
              </w:tabs>
              <w:ind w:right="-432"/>
              <w:rPr>
                <w:rFonts w:cs="Times"/>
                <w:sz w:val="22"/>
                <w:szCs w:val="22"/>
              </w:rPr>
            </w:pPr>
          </w:p>
        </w:tc>
        <w:tc>
          <w:tcPr>
            <w:tcW w:w="1368" w:type="dxa"/>
            <w:tcBorders>
              <w:top w:val="nil"/>
              <w:bottom w:val="nil"/>
            </w:tcBorders>
            <w:shd w:val="clear" w:color="auto" w:fill="auto"/>
          </w:tcPr>
          <w:p w14:paraId="181AAEC6" w14:textId="77777777" w:rsidR="001E3A15" w:rsidRPr="001E3A15" w:rsidRDefault="001E3A15" w:rsidP="00C73C2F">
            <w:pPr>
              <w:tabs>
                <w:tab w:val="left" w:pos="9360"/>
              </w:tabs>
              <w:ind w:right="-432"/>
              <w:rPr>
                <w:rFonts w:cs="Times"/>
                <w:sz w:val="22"/>
                <w:szCs w:val="22"/>
              </w:rPr>
            </w:pPr>
            <w:r w:rsidRPr="001E3A15">
              <w:rPr>
                <w:rFonts w:cs="Times"/>
                <w:sz w:val="22"/>
                <w:szCs w:val="22"/>
              </w:rPr>
              <w:t>{SERIES</w:t>
            </w:r>
          </w:p>
        </w:tc>
        <w:tc>
          <w:tcPr>
            <w:tcW w:w="2160" w:type="dxa"/>
            <w:shd w:val="clear" w:color="auto" w:fill="D9D9D9"/>
          </w:tcPr>
          <w:p w14:paraId="52AFA2E4" w14:textId="77777777" w:rsidR="001E3A15" w:rsidRPr="001E3A15" w:rsidRDefault="001E3A15" w:rsidP="00C73C2F">
            <w:pPr>
              <w:tabs>
                <w:tab w:val="left" w:pos="9360"/>
              </w:tabs>
              <w:ind w:right="-432"/>
              <w:rPr>
                <w:rFonts w:cs="Times"/>
                <w:sz w:val="22"/>
                <w:szCs w:val="22"/>
              </w:rPr>
            </w:pPr>
          </w:p>
        </w:tc>
        <w:tc>
          <w:tcPr>
            <w:tcW w:w="2440" w:type="dxa"/>
            <w:tcBorders>
              <w:top w:val="nil"/>
              <w:bottom w:val="nil"/>
            </w:tcBorders>
            <w:shd w:val="clear" w:color="auto" w:fill="auto"/>
          </w:tcPr>
          <w:p w14:paraId="3708F12D" w14:textId="77777777" w:rsidR="001E3A15" w:rsidRPr="001E3A15" w:rsidRDefault="001E3A15" w:rsidP="00C73C2F">
            <w:pPr>
              <w:tabs>
                <w:tab w:val="left" w:pos="9360"/>
              </w:tabs>
              <w:ind w:right="-432"/>
              <w:rPr>
                <w:rFonts w:cs="Times"/>
                <w:sz w:val="22"/>
                <w:szCs w:val="22"/>
              </w:rPr>
            </w:pPr>
            <w:r w:rsidRPr="001E3A15">
              <w:rPr>
                <w:rFonts w:cs="Times"/>
                <w:sz w:val="22"/>
                <w:szCs w:val="22"/>
              </w:rPr>
              <w:t>{GRADE</w:t>
            </w:r>
          </w:p>
        </w:tc>
      </w:tr>
    </w:tbl>
    <w:p w14:paraId="76B4CB20" w14:textId="77777777" w:rsidR="001E3A15" w:rsidRPr="001E3A15" w:rsidRDefault="001E3A15" w:rsidP="001E3A15">
      <w:pPr>
        <w:tabs>
          <w:tab w:val="left" w:pos="9360"/>
        </w:tabs>
        <w:ind w:right="-432"/>
        <w:rPr>
          <w:rFonts w:cs="Times"/>
          <w:sz w:val="22"/>
          <w:szCs w:val="22"/>
        </w:rPr>
      </w:pPr>
    </w:p>
    <w:p w14:paraId="10E18F07" w14:textId="77777777" w:rsidR="001E3A15" w:rsidRPr="001E3A15" w:rsidRDefault="001E3A15" w:rsidP="001E3A15">
      <w:pPr>
        <w:tabs>
          <w:tab w:val="left" w:pos="9360"/>
        </w:tabs>
        <w:ind w:right="-432"/>
        <w:rPr>
          <w:rFonts w:cs="Times"/>
          <w:sz w:val="22"/>
          <w:szCs w:val="22"/>
        </w:rPr>
      </w:pPr>
      <w:r w:rsidRPr="001E3A15">
        <w:rPr>
          <w:rFonts w:cs="Times"/>
          <w:sz w:val="22"/>
          <w:szCs w:val="22"/>
        </w:rPr>
        <w:t>CURRENT:</w:t>
      </w:r>
    </w:p>
    <w:tbl>
      <w:tblPr>
        <w:tblStyle w:val="TableGrid"/>
        <w:tblpPr w:leftFromText="180" w:rightFromText="180" w:vertAnchor="text" w:horzAnchor="margin" w:tblpXSpec="right" w:tblpY="198"/>
        <w:tblW w:w="0" w:type="auto"/>
        <w:tblBorders>
          <w:top w:val="none" w:sz="0" w:space="0" w:color="auto"/>
          <w:left w:val="none" w:sz="0" w:space="0" w:color="auto"/>
          <w:right w:val="none" w:sz="0" w:space="0" w:color="auto"/>
          <w:insideV w:val="none" w:sz="0" w:space="0" w:color="auto"/>
        </w:tblBorders>
        <w:shd w:val="clear" w:color="auto" w:fill="D9D9D9"/>
        <w:tblLook w:val="01E0" w:firstRow="1" w:lastRow="1" w:firstColumn="1" w:lastColumn="1" w:noHBand="0" w:noVBand="0"/>
      </w:tblPr>
      <w:tblGrid>
        <w:gridCol w:w="5508"/>
        <w:gridCol w:w="2440"/>
      </w:tblGrid>
      <w:tr w:rsidR="001E3A15" w:rsidRPr="001E3A15" w14:paraId="62BE86FC" w14:textId="77777777" w:rsidTr="00C73C2F">
        <w:tc>
          <w:tcPr>
            <w:tcW w:w="5508" w:type="dxa"/>
            <w:shd w:val="clear" w:color="auto" w:fill="D9D9D9"/>
          </w:tcPr>
          <w:p w14:paraId="3838B185" w14:textId="77777777" w:rsidR="001E3A15" w:rsidRPr="001E3A15" w:rsidRDefault="001E3A15" w:rsidP="00C73C2F">
            <w:pPr>
              <w:tabs>
                <w:tab w:val="left" w:pos="9360"/>
              </w:tabs>
              <w:ind w:right="-432"/>
              <w:rPr>
                <w:rFonts w:cs="Times"/>
                <w:sz w:val="22"/>
                <w:szCs w:val="22"/>
              </w:rPr>
            </w:pPr>
          </w:p>
        </w:tc>
        <w:tc>
          <w:tcPr>
            <w:tcW w:w="2440" w:type="dxa"/>
            <w:tcBorders>
              <w:top w:val="nil"/>
              <w:bottom w:val="nil"/>
            </w:tcBorders>
            <w:shd w:val="clear" w:color="auto" w:fill="auto"/>
          </w:tcPr>
          <w:p w14:paraId="71FF1B12" w14:textId="77777777" w:rsidR="001E3A15" w:rsidRPr="001E3A15" w:rsidRDefault="001E3A15" w:rsidP="00C73C2F">
            <w:pPr>
              <w:tabs>
                <w:tab w:val="left" w:pos="9360"/>
              </w:tabs>
              <w:ind w:right="-432"/>
              <w:rPr>
                <w:rFonts w:cs="Times"/>
                <w:sz w:val="22"/>
                <w:szCs w:val="22"/>
              </w:rPr>
            </w:pPr>
            <w:r w:rsidRPr="001E3A15">
              <w:rPr>
                <w:rFonts w:cs="Times"/>
                <w:sz w:val="22"/>
                <w:szCs w:val="22"/>
              </w:rPr>
              <w:t>{POSITION TITLE</w:t>
            </w:r>
          </w:p>
        </w:tc>
      </w:tr>
    </w:tbl>
    <w:p w14:paraId="424D5EB8" w14:textId="77777777" w:rsidR="001E3A15" w:rsidRPr="001E3A15" w:rsidRDefault="001E3A15" w:rsidP="001E3A15">
      <w:pPr>
        <w:tabs>
          <w:tab w:val="left" w:pos="9360"/>
        </w:tabs>
        <w:ind w:right="-432"/>
        <w:rPr>
          <w:rFonts w:cs="Times"/>
          <w:sz w:val="22"/>
          <w:szCs w:val="22"/>
        </w:rPr>
      </w:pPr>
    </w:p>
    <w:p w14:paraId="2D378546" w14:textId="77777777" w:rsidR="001E3A15" w:rsidRPr="001E3A15" w:rsidRDefault="001E3A15" w:rsidP="001E3A15">
      <w:pPr>
        <w:tabs>
          <w:tab w:val="left" w:pos="9360"/>
        </w:tabs>
        <w:ind w:right="-432"/>
        <w:rPr>
          <w:rFonts w:cs="Times"/>
          <w:sz w:val="22"/>
          <w:szCs w:val="22"/>
        </w:rPr>
      </w:pPr>
      <w:r w:rsidRPr="001E3A15">
        <w:rPr>
          <w:rFonts w:cs="Times"/>
          <w:sz w:val="22"/>
          <w:szCs w:val="22"/>
        </w:rPr>
        <w:t>CURRENT:</w:t>
      </w:r>
    </w:p>
    <w:p w14:paraId="46008C65" w14:textId="77777777" w:rsidR="001E3A15" w:rsidRPr="001E3A15" w:rsidRDefault="001E3A15" w:rsidP="001E3A15">
      <w:pPr>
        <w:tabs>
          <w:tab w:val="left" w:pos="9360"/>
        </w:tabs>
        <w:ind w:right="-432"/>
        <w:rPr>
          <w:rFonts w:cs="Times"/>
          <w:sz w:val="22"/>
          <w:szCs w:val="22"/>
        </w:rPr>
      </w:pPr>
    </w:p>
    <w:p w14:paraId="1E16E0DA" w14:textId="77777777" w:rsidR="001E3A15" w:rsidRPr="001E3A15" w:rsidRDefault="001E3A15" w:rsidP="001E3A15">
      <w:pPr>
        <w:tabs>
          <w:tab w:val="left" w:pos="9360"/>
        </w:tabs>
        <w:ind w:right="-432"/>
        <w:rPr>
          <w:rFonts w:cs="Times"/>
          <w:sz w:val="22"/>
          <w:szCs w:val="22"/>
        </w:rPr>
      </w:pPr>
      <w:r w:rsidRPr="001E3A15">
        <w:rPr>
          <w:rFonts w:cs="Times"/>
          <w:sz w:val="22"/>
          <w:szCs w:val="22"/>
        </w:rPr>
        <w:t>IF NOT A CURRENT PERMANENT (CAREER OR CAREER CONDITIONAL) EMPLOYEE</w:t>
      </w:r>
    </w:p>
    <w:p w14:paraId="6EBCBCB8" w14:textId="77777777" w:rsidR="001E3A15" w:rsidRPr="001E3A15" w:rsidRDefault="001E3A15" w:rsidP="001E3A15">
      <w:pPr>
        <w:tabs>
          <w:tab w:val="left" w:pos="9360"/>
        </w:tabs>
        <w:ind w:right="-432"/>
        <w:rPr>
          <w:rFonts w:cs="Times"/>
          <w:sz w:val="22"/>
          <w:szCs w:val="22"/>
        </w:rPr>
      </w:pPr>
      <w:r w:rsidRPr="001E3A15">
        <w:rPr>
          <w:rFonts w:cs="Times"/>
          <w:sz w:val="22"/>
          <w:szCs w:val="22"/>
        </w:rPr>
        <w:t xml:space="preserve">ARE YOU ELIGIBLE TO BE HIRED UNDER ANY OF THE FOLLOWING SPECIAL </w:t>
      </w:r>
      <w:proofErr w:type="gramStart"/>
      <w:r w:rsidRPr="001E3A15">
        <w:rPr>
          <w:rFonts w:cs="Times"/>
          <w:sz w:val="22"/>
          <w:szCs w:val="22"/>
        </w:rPr>
        <w:t>AUTHORITIES:</w:t>
      </w:r>
      <w:proofErr w:type="gramEnd"/>
    </w:p>
    <w:p w14:paraId="59A0E184" w14:textId="77777777" w:rsidR="001E3A15" w:rsidRPr="001E3A15" w:rsidRDefault="001E3A15" w:rsidP="001E3A15">
      <w:pPr>
        <w:tabs>
          <w:tab w:val="left" w:pos="9360"/>
        </w:tabs>
        <w:ind w:right="-432"/>
        <w:rPr>
          <w:rFonts w:cs="Times"/>
          <w:sz w:val="22"/>
          <w:szCs w:val="22"/>
        </w:rPr>
      </w:pPr>
      <w:r w:rsidRPr="001E3A15">
        <w:rPr>
          <w:rFonts w:cs="Times"/>
          <w:sz w:val="22"/>
          <w:szCs w:val="22"/>
        </w:rPr>
        <w:t xml:space="preserve">      </w:t>
      </w:r>
    </w:p>
    <w:tbl>
      <w:tblPr>
        <w:tblStyle w:val="TableGrid"/>
        <w:tblpPr w:leftFromText="180" w:rightFromText="180" w:vertAnchor="text" w:horzAnchor="page" w:tblpX="1621" w:tblpY="-44"/>
        <w:tblW w:w="0" w:type="auto"/>
        <w:tblBorders>
          <w:top w:val="none" w:sz="0" w:space="0" w:color="auto"/>
          <w:left w:val="none" w:sz="0" w:space="0" w:color="auto"/>
          <w:right w:val="none" w:sz="0" w:space="0" w:color="auto"/>
        </w:tblBorders>
        <w:shd w:val="clear" w:color="auto" w:fill="D9D9D9"/>
        <w:tblLayout w:type="fixed"/>
        <w:tblLook w:val="01E0" w:firstRow="1" w:lastRow="1" w:firstColumn="1" w:lastColumn="1" w:noHBand="0" w:noVBand="0"/>
      </w:tblPr>
      <w:tblGrid>
        <w:gridCol w:w="972"/>
      </w:tblGrid>
      <w:tr w:rsidR="001E3A15" w:rsidRPr="001E3A15" w14:paraId="56D72FB0" w14:textId="77777777" w:rsidTr="00C73C2F">
        <w:tc>
          <w:tcPr>
            <w:tcW w:w="972" w:type="dxa"/>
            <w:shd w:val="clear" w:color="auto" w:fill="D9D9D9"/>
          </w:tcPr>
          <w:p w14:paraId="0BF87CC4" w14:textId="77777777" w:rsidR="001E3A15" w:rsidRPr="001E3A15" w:rsidRDefault="001E3A15" w:rsidP="00C73C2F">
            <w:pPr>
              <w:tabs>
                <w:tab w:val="left" w:pos="9360"/>
              </w:tabs>
              <w:rPr>
                <w:rFonts w:cs="Times"/>
                <w:sz w:val="22"/>
                <w:szCs w:val="22"/>
              </w:rPr>
            </w:pPr>
          </w:p>
        </w:tc>
      </w:tr>
    </w:tbl>
    <w:p w14:paraId="184D4D87" w14:textId="77777777" w:rsidR="001E3A15" w:rsidRPr="001E3A15" w:rsidRDefault="001E3A15" w:rsidP="001E3A15">
      <w:pPr>
        <w:tabs>
          <w:tab w:val="left" w:pos="9360"/>
        </w:tabs>
        <w:ind w:right="-432"/>
        <w:rPr>
          <w:rFonts w:cs="Times"/>
          <w:sz w:val="22"/>
          <w:szCs w:val="22"/>
        </w:rPr>
      </w:pPr>
      <w:r w:rsidRPr="001E3A15">
        <w:rPr>
          <w:rFonts w:cs="Times"/>
          <w:sz w:val="22"/>
          <w:szCs w:val="22"/>
        </w:rPr>
        <w:t xml:space="preserve"> PERSON WITH DISABILITIES  </w:t>
      </w:r>
    </w:p>
    <w:p w14:paraId="68A3FEAB" w14:textId="77777777" w:rsidR="001E3A15" w:rsidRPr="001E3A15" w:rsidRDefault="001E3A15" w:rsidP="001E3A15">
      <w:pPr>
        <w:tabs>
          <w:tab w:val="left" w:pos="9360"/>
        </w:tabs>
        <w:ind w:right="-432"/>
        <w:rPr>
          <w:rFonts w:cs="Times"/>
          <w:sz w:val="22"/>
          <w:szCs w:val="22"/>
        </w:rPr>
      </w:pPr>
      <w:r w:rsidRPr="001E3A15">
        <w:rPr>
          <w:rFonts w:cs="Times"/>
          <w:sz w:val="22"/>
          <w:szCs w:val="22"/>
        </w:rPr>
        <w:t xml:space="preserve">           </w:t>
      </w:r>
    </w:p>
    <w:tbl>
      <w:tblPr>
        <w:tblStyle w:val="TableGrid"/>
        <w:tblpPr w:leftFromText="180" w:rightFromText="180" w:vertAnchor="text" w:horzAnchor="page" w:tblpX="1621" w:tblpY="-44"/>
        <w:tblW w:w="0" w:type="auto"/>
        <w:tblBorders>
          <w:top w:val="none" w:sz="0" w:space="0" w:color="auto"/>
          <w:left w:val="none" w:sz="0" w:space="0" w:color="auto"/>
          <w:right w:val="none" w:sz="0" w:space="0" w:color="auto"/>
          <w:insideH w:val="none" w:sz="0" w:space="0" w:color="auto"/>
          <w:insideV w:val="none" w:sz="0" w:space="0" w:color="auto"/>
        </w:tblBorders>
        <w:shd w:val="clear" w:color="auto" w:fill="D9D9D9"/>
        <w:tblLayout w:type="fixed"/>
        <w:tblLook w:val="01E0" w:firstRow="1" w:lastRow="1" w:firstColumn="1" w:lastColumn="1" w:noHBand="0" w:noVBand="0"/>
      </w:tblPr>
      <w:tblGrid>
        <w:gridCol w:w="972"/>
      </w:tblGrid>
      <w:tr w:rsidR="001E3A15" w:rsidRPr="001E3A15" w14:paraId="70AB5583" w14:textId="77777777" w:rsidTr="00C73C2F">
        <w:tc>
          <w:tcPr>
            <w:tcW w:w="972" w:type="dxa"/>
            <w:shd w:val="clear" w:color="auto" w:fill="D9D9D9"/>
          </w:tcPr>
          <w:p w14:paraId="766DE306" w14:textId="77777777" w:rsidR="001E3A15" w:rsidRPr="001E3A15" w:rsidRDefault="001E3A15" w:rsidP="00C73C2F">
            <w:pPr>
              <w:tabs>
                <w:tab w:val="left" w:pos="9360"/>
              </w:tabs>
              <w:rPr>
                <w:rFonts w:cs="Times"/>
                <w:sz w:val="22"/>
                <w:szCs w:val="22"/>
              </w:rPr>
            </w:pPr>
          </w:p>
        </w:tc>
      </w:tr>
    </w:tbl>
    <w:p w14:paraId="77FC7800" w14:textId="77777777" w:rsidR="001E3A15" w:rsidRPr="001E3A15" w:rsidRDefault="001E3A15" w:rsidP="001E3A15">
      <w:pPr>
        <w:tabs>
          <w:tab w:val="left" w:pos="9360"/>
        </w:tabs>
        <w:ind w:right="-432"/>
        <w:rPr>
          <w:rFonts w:cs="Times"/>
          <w:sz w:val="22"/>
          <w:szCs w:val="22"/>
        </w:rPr>
      </w:pPr>
      <w:r w:rsidRPr="001E3A15">
        <w:rPr>
          <w:rFonts w:cs="Times"/>
          <w:sz w:val="22"/>
          <w:szCs w:val="22"/>
        </w:rPr>
        <w:t xml:space="preserve"> VETERANS </w:t>
      </w:r>
      <w:r w:rsidR="00245EE9">
        <w:rPr>
          <w:rFonts w:cs="Times"/>
          <w:sz w:val="22"/>
          <w:szCs w:val="22"/>
        </w:rPr>
        <w:t>RECRUITMENT ACT (VRA)</w:t>
      </w:r>
    </w:p>
    <w:p w14:paraId="2B948A1E" w14:textId="77777777" w:rsidR="001E3A15" w:rsidRPr="001E3A15" w:rsidRDefault="001E3A15" w:rsidP="001E3A15">
      <w:pPr>
        <w:tabs>
          <w:tab w:val="left" w:pos="9360"/>
        </w:tabs>
        <w:ind w:right="-432"/>
        <w:rPr>
          <w:rFonts w:cs="Times"/>
          <w:sz w:val="22"/>
          <w:szCs w:val="22"/>
        </w:rPr>
      </w:pPr>
      <w:r w:rsidRPr="001E3A15">
        <w:rPr>
          <w:rFonts w:cs="Times"/>
          <w:sz w:val="22"/>
          <w:szCs w:val="22"/>
        </w:rPr>
        <w:t xml:space="preserve">      </w:t>
      </w:r>
    </w:p>
    <w:tbl>
      <w:tblPr>
        <w:tblStyle w:val="TableGrid"/>
        <w:tblpPr w:leftFromText="180" w:rightFromText="180" w:vertAnchor="text" w:horzAnchor="page" w:tblpX="1621" w:tblpY="-44"/>
        <w:tblW w:w="0" w:type="auto"/>
        <w:tblBorders>
          <w:top w:val="none" w:sz="0" w:space="0" w:color="auto"/>
          <w:left w:val="none" w:sz="0" w:space="0" w:color="auto"/>
          <w:right w:val="none" w:sz="0" w:space="0" w:color="auto"/>
        </w:tblBorders>
        <w:shd w:val="clear" w:color="auto" w:fill="D9D9D9"/>
        <w:tblLayout w:type="fixed"/>
        <w:tblLook w:val="01E0" w:firstRow="1" w:lastRow="1" w:firstColumn="1" w:lastColumn="1" w:noHBand="0" w:noVBand="0"/>
      </w:tblPr>
      <w:tblGrid>
        <w:gridCol w:w="972"/>
      </w:tblGrid>
      <w:tr w:rsidR="001E3A15" w:rsidRPr="001E3A15" w14:paraId="58F78E20" w14:textId="77777777" w:rsidTr="00C73C2F">
        <w:tc>
          <w:tcPr>
            <w:tcW w:w="972" w:type="dxa"/>
            <w:shd w:val="clear" w:color="auto" w:fill="D9D9D9"/>
          </w:tcPr>
          <w:p w14:paraId="7C836CF3" w14:textId="77777777" w:rsidR="001E3A15" w:rsidRPr="001E3A15" w:rsidRDefault="001E3A15" w:rsidP="00C73C2F">
            <w:pPr>
              <w:tabs>
                <w:tab w:val="left" w:pos="9360"/>
              </w:tabs>
              <w:rPr>
                <w:rFonts w:cs="Times"/>
                <w:sz w:val="22"/>
                <w:szCs w:val="22"/>
              </w:rPr>
            </w:pPr>
          </w:p>
        </w:tc>
      </w:tr>
    </w:tbl>
    <w:p w14:paraId="2C14588A" w14:textId="77777777" w:rsidR="001E3A15" w:rsidRPr="001E3A15" w:rsidRDefault="001E3A15" w:rsidP="001E3A15">
      <w:pPr>
        <w:tabs>
          <w:tab w:val="left" w:pos="9360"/>
        </w:tabs>
        <w:ind w:right="-432"/>
        <w:rPr>
          <w:rFonts w:cs="Times"/>
          <w:sz w:val="22"/>
          <w:szCs w:val="22"/>
        </w:rPr>
      </w:pPr>
      <w:r w:rsidRPr="001E3A15">
        <w:rPr>
          <w:rFonts w:cs="Times"/>
          <w:sz w:val="22"/>
          <w:szCs w:val="22"/>
        </w:rPr>
        <w:t xml:space="preserve"> DISABLED VETERANS W/30% COMPENSABLE DISABILITY</w:t>
      </w:r>
    </w:p>
    <w:p w14:paraId="239563BA" w14:textId="77777777" w:rsidR="001E3A15" w:rsidRPr="001E3A15" w:rsidRDefault="001E3A15" w:rsidP="001E3A15">
      <w:pPr>
        <w:tabs>
          <w:tab w:val="left" w:pos="9360"/>
        </w:tabs>
        <w:ind w:right="-432"/>
        <w:rPr>
          <w:rFonts w:cs="Times"/>
          <w:sz w:val="22"/>
          <w:szCs w:val="22"/>
        </w:rPr>
      </w:pPr>
      <w:r w:rsidRPr="001E3A15">
        <w:rPr>
          <w:rFonts w:cs="Times"/>
          <w:sz w:val="22"/>
          <w:szCs w:val="22"/>
        </w:rPr>
        <w:t xml:space="preserve">      </w:t>
      </w:r>
    </w:p>
    <w:tbl>
      <w:tblPr>
        <w:tblStyle w:val="TableGrid"/>
        <w:tblpPr w:leftFromText="180" w:rightFromText="180" w:vertAnchor="text" w:horzAnchor="page" w:tblpX="1621" w:tblpY="-44"/>
        <w:tblW w:w="0" w:type="auto"/>
        <w:tblBorders>
          <w:top w:val="none" w:sz="0" w:space="0" w:color="auto"/>
          <w:left w:val="none" w:sz="0" w:space="0" w:color="auto"/>
          <w:right w:val="none" w:sz="0" w:space="0" w:color="auto"/>
        </w:tblBorders>
        <w:shd w:val="clear" w:color="auto" w:fill="D9D9D9"/>
        <w:tblLayout w:type="fixed"/>
        <w:tblLook w:val="01E0" w:firstRow="1" w:lastRow="1" w:firstColumn="1" w:lastColumn="1" w:noHBand="0" w:noVBand="0"/>
      </w:tblPr>
      <w:tblGrid>
        <w:gridCol w:w="972"/>
      </w:tblGrid>
      <w:tr w:rsidR="001E3A15" w:rsidRPr="001E3A15" w14:paraId="17C5EB9A" w14:textId="77777777" w:rsidTr="00C73C2F">
        <w:tc>
          <w:tcPr>
            <w:tcW w:w="972" w:type="dxa"/>
            <w:shd w:val="clear" w:color="auto" w:fill="D9D9D9"/>
          </w:tcPr>
          <w:p w14:paraId="351F95E3" w14:textId="77777777" w:rsidR="001E3A15" w:rsidRPr="001E3A15" w:rsidRDefault="001E3A15" w:rsidP="00C73C2F">
            <w:pPr>
              <w:tabs>
                <w:tab w:val="left" w:pos="9360"/>
              </w:tabs>
              <w:rPr>
                <w:rFonts w:cs="Times"/>
                <w:sz w:val="22"/>
                <w:szCs w:val="22"/>
              </w:rPr>
            </w:pPr>
          </w:p>
        </w:tc>
      </w:tr>
    </w:tbl>
    <w:p w14:paraId="1EEC2706" w14:textId="77777777" w:rsidR="001E3A15" w:rsidRPr="001E3A15" w:rsidRDefault="001E3A15" w:rsidP="001E3A15">
      <w:pPr>
        <w:tabs>
          <w:tab w:val="left" w:pos="9360"/>
        </w:tabs>
        <w:ind w:right="-432"/>
        <w:rPr>
          <w:rFonts w:cs="Times"/>
          <w:sz w:val="22"/>
          <w:szCs w:val="22"/>
        </w:rPr>
      </w:pPr>
      <w:r w:rsidRPr="001E3A15">
        <w:rPr>
          <w:rFonts w:cs="Times"/>
          <w:sz w:val="22"/>
          <w:szCs w:val="22"/>
        </w:rPr>
        <w:t xml:space="preserve"> VETERANS EMPLOYMENT OPPORTUNITIES ACT OF 1998</w:t>
      </w:r>
    </w:p>
    <w:p w14:paraId="64A1CDDF" w14:textId="77777777" w:rsidR="001E3A15" w:rsidRPr="001E3A15" w:rsidRDefault="001E3A15" w:rsidP="001E3A15">
      <w:pPr>
        <w:tabs>
          <w:tab w:val="left" w:pos="9360"/>
        </w:tabs>
        <w:ind w:right="-432"/>
        <w:rPr>
          <w:rFonts w:cs="Times"/>
          <w:sz w:val="22"/>
          <w:szCs w:val="22"/>
        </w:rPr>
      </w:pPr>
      <w:r w:rsidRPr="001E3A15">
        <w:rPr>
          <w:rFonts w:cs="Times"/>
          <w:sz w:val="22"/>
          <w:szCs w:val="22"/>
        </w:rPr>
        <w:t xml:space="preserve">      </w:t>
      </w:r>
    </w:p>
    <w:tbl>
      <w:tblPr>
        <w:tblStyle w:val="TableGrid"/>
        <w:tblpPr w:leftFromText="180" w:rightFromText="180" w:vertAnchor="text" w:horzAnchor="page" w:tblpX="1621" w:tblpY="-44"/>
        <w:tblW w:w="0" w:type="auto"/>
        <w:tblBorders>
          <w:top w:val="none" w:sz="0" w:space="0" w:color="auto"/>
          <w:left w:val="none" w:sz="0" w:space="0" w:color="auto"/>
          <w:right w:val="none" w:sz="0" w:space="0" w:color="auto"/>
        </w:tblBorders>
        <w:shd w:val="clear" w:color="auto" w:fill="D9D9D9"/>
        <w:tblLayout w:type="fixed"/>
        <w:tblLook w:val="01E0" w:firstRow="1" w:lastRow="1" w:firstColumn="1" w:lastColumn="1" w:noHBand="0" w:noVBand="0"/>
      </w:tblPr>
      <w:tblGrid>
        <w:gridCol w:w="972"/>
      </w:tblGrid>
      <w:tr w:rsidR="001E3A15" w:rsidRPr="001E3A15" w14:paraId="4434DD55" w14:textId="77777777" w:rsidTr="00C73C2F">
        <w:tc>
          <w:tcPr>
            <w:tcW w:w="972" w:type="dxa"/>
            <w:shd w:val="clear" w:color="auto" w:fill="D9D9D9"/>
          </w:tcPr>
          <w:p w14:paraId="2E63C2CC" w14:textId="77777777" w:rsidR="001E3A15" w:rsidRPr="001E3A15" w:rsidRDefault="001E3A15" w:rsidP="00C73C2F">
            <w:pPr>
              <w:tabs>
                <w:tab w:val="left" w:pos="9360"/>
              </w:tabs>
              <w:rPr>
                <w:rFonts w:cs="Times"/>
                <w:sz w:val="22"/>
                <w:szCs w:val="22"/>
              </w:rPr>
            </w:pPr>
          </w:p>
        </w:tc>
      </w:tr>
    </w:tbl>
    <w:p w14:paraId="3B1BDBD3" w14:textId="77777777" w:rsidR="001E3A15" w:rsidRPr="001E3A15" w:rsidRDefault="001E3A15" w:rsidP="001E3A15">
      <w:pPr>
        <w:tabs>
          <w:tab w:val="left" w:pos="9360"/>
        </w:tabs>
        <w:ind w:right="-432"/>
        <w:rPr>
          <w:rFonts w:cs="Times"/>
          <w:sz w:val="22"/>
          <w:szCs w:val="22"/>
        </w:rPr>
      </w:pPr>
      <w:r w:rsidRPr="001E3A15">
        <w:rPr>
          <w:rFonts w:cs="Times"/>
          <w:sz w:val="22"/>
          <w:szCs w:val="22"/>
        </w:rPr>
        <w:t xml:space="preserve"> FORMER PEACE CORPS VOLUNTEER</w:t>
      </w:r>
    </w:p>
    <w:p w14:paraId="36CCEE3E" w14:textId="77777777" w:rsidR="001E3A15" w:rsidRPr="001E3A15" w:rsidRDefault="001E3A15" w:rsidP="001E3A15">
      <w:pPr>
        <w:tabs>
          <w:tab w:val="left" w:pos="9360"/>
        </w:tabs>
        <w:ind w:right="-432"/>
        <w:rPr>
          <w:rFonts w:cs="Times"/>
          <w:sz w:val="22"/>
          <w:szCs w:val="22"/>
        </w:rPr>
      </w:pPr>
    </w:p>
    <w:tbl>
      <w:tblPr>
        <w:tblStyle w:val="TableGrid"/>
        <w:tblpPr w:leftFromText="180" w:rightFromText="180" w:vertAnchor="text" w:horzAnchor="page" w:tblpX="1621" w:tblpY="-44"/>
        <w:tblW w:w="0" w:type="auto"/>
        <w:tblBorders>
          <w:top w:val="none" w:sz="0" w:space="0" w:color="auto"/>
          <w:left w:val="none" w:sz="0" w:space="0" w:color="auto"/>
          <w:right w:val="none" w:sz="0" w:space="0" w:color="auto"/>
        </w:tblBorders>
        <w:shd w:val="clear" w:color="auto" w:fill="D9D9D9"/>
        <w:tblLayout w:type="fixed"/>
        <w:tblLook w:val="01E0" w:firstRow="1" w:lastRow="1" w:firstColumn="1" w:lastColumn="1" w:noHBand="0" w:noVBand="0"/>
      </w:tblPr>
      <w:tblGrid>
        <w:gridCol w:w="972"/>
      </w:tblGrid>
      <w:tr w:rsidR="001E3A15" w:rsidRPr="001E3A15" w14:paraId="1DA80FA7" w14:textId="77777777" w:rsidTr="00C73C2F">
        <w:tc>
          <w:tcPr>
            <w:tcW w:w="972" w:type="dxa"/>
            <w:shd w:val="clear" w:color="auto" w:fill="D9D9D9"/>
          </w:tcPr>
          <w:p w14:paraId="6EDC8A07" w14:textId="77777777" w:rsidR="001E3A15" w:rsidRPr="001E3A15" w:rsidRDefault="001E3A15" w:rsidP="00C73C2F">
            <w:pPr>
              <w:tabs>
                <w:tab w:val="left" w:pos="9360"/>
              </w:tabs>
              <w:rPr>
                <w:rFonts w:cs="Times"/>
                <w:sz w:val="22"/>
                <w:szCs w:val="22"/>
              </w:rPr>
            </w:pPr>
          </w:p>
        </w:tc>
      </w:tr>
    </w:tbl>
    <w:p w14:paraId="536D3CBA" w14:textId="77777777" w:rsidR="001E3A15" w:rsidRPr="001E3A15" w:rsidRDefault="001E3A15" w:rsidP="001E3A15">
      <w:pPr>
        <w:tabs>
          <w:tab w:val="left" w:pos="9360"/>
        </w:tabs>
        <w:ind w:right="-432"/>
        <w:rPr>
          <w:rFonts w:cs="Times"/>
          <w:sz w:val="22"/>
          <w:szCs w:val="22"/>
        </w:rPr>
      </w:pPr>
      <w:r w:rsidRPr="001E3A15">
        <w:rPr>
          <w:rFonts w:cs="Times"/>
          <w:sz w:val="22"/>
          <w:szCs w:val="22"/>
        </w:rPr>
        <w:t xml:space="preserve"> </w:t>
      </w:r>
      <w:r w:rsidR="004B3307">
        <w:rPr>
          <w:rFonts w:cs="Times"/>
          <w:sz w:val="22"/>
          <w:szCs w:val="22"/>
        </w:rPr>
        <w:t>OTHER</w:t>
      </w:r>
    </w:p>
    <w:p w14:paraId="20BF9B37" w14:textId="77777777" w:rsidR="001E3A15" w:rsidRPr="001E3A15" w:rsidRDefault="001E3A15" w:rsidP="001E3A15">
      <w:pPr>
        <w:tabs>
          <w:tab w:val="left" w:pos="9360"/>
        </w:tabs>
        <w:ind w:right="-432"/>
        <w:rPr>
          <w:rFonts w:cs="Times"/>
          <w:sz w:val="22"/>
          <w:szCs w:val="22"/>
        </w:rPr>
      </w:pPr>
    </w:p>
    <w:p w14:paraId="71B2592E" w14:textId="5DF26376" w:rsidR="00055AAB" w:rsidRDefault="001E3A15" w:rsidP="00CA5621">
      <w:pPr>
        <w:tabs>
          <w:tab w:val="left" w:pos="9360"/>
        </w:tabs>
        <w:ind w:right="-432"/>
        <w:jc w:val="center"/>
        <w:rPr>
          <w:rFonts w:ascii="Californian FB" w:hAnsi="Californian FB" w:cs="Californian FB"/>
          <w:sz w:val="22"/>
          <w:szCs w:val="22"/>
        </w:rPr>
      </w:pPr>
      <w:r w:rsidRPr="001E3A15">
        <w:rPr>
          <w:rFonts w:cs="Times"/>
          <w:sz w:val="22"/>
          <w:szCs w:val="22"/>
        </w:rPr>
        <w:t xml:space="preserve">Thank you for your interest </w:t>
      </w:r>
      <w:r w:rsidR="00B87F45">
        <w:rPr>
          <w:rFonts w:cs="Times"/>
          <w:sz w:val="22"/>
          <w:szCs w:val="22"/>
        </w:rPr>
        <w:t xml:space="preserve">in </w:t>
      </w:r>
      <w:r w:rsidR="00BD5E79">
        <w:rPr>
          <w:rFonts w:cs="Times"/>
          <w:sz w:val="22"/>
          <w:szCs w:val="22"/>
        </w:rPr>
        <w:t>our vacancy</w:t>
      </w:r>
      <w:r w:rsidR="00B87F45">
        <w:rPr>
          <w:rFonts w:cs="Times"/>
          <w:sz w:val="22"/>
          <w:szCs w:val="22"/>
        </w:rPr>
        <w:t>!</w:t>
      </w:r>
    </w:p>
    <w:sectPr w:rsidR="00055AAB" w:rsidSect="006E3E46">
      <w:footerReference w:type="default" r:id="rId38"/>
      <w:pgSz w:w="12240" w:h="15840" w:code="1"/>
      <w:pgMar w:top="864" w:right="144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5EE5C" w14:textId="77777777" w:rsidR="00484E7A" w:rsidRDefault="00484E7A">
      <w:r>
        <w:separator/>
      </w:r>
    </w:p>
  </w:endnote>
  <w:endnote w:type="continuationSeparator" w:id="0">
    <w:p w14:paraId="67E3D60E" w14:textId="77777777" w:rsidR="00484E7A" w:rsidRDefault="0048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552B" w14:textId="77777777" w:rsidR="00055AAB" w:rsidRDefault="00055AAB">
    <w:pPr>
      <w:pStyle w:val="Footer"/>
      <w:jc w:val="center"/>
    </w:pPr>
    <w:r>
      <w:t xml:space="preserve">Page </w:t>
    </w:r>
    <w:r w:rsidR="00096BFF">
      <w:fldChar w:fldCharType="begin"/>
    </w:r>
    <w:r w:rsidR="00096BFF">
      <w:instrText xml:space="preserve"> PAGE </w:instrText>
    </w:r>
    <w:r w:rsidR="00096BFF">
      <w:fldChar w:fldCharType="separate"/>
    </w:r>
    <w:r w:rsidR="00BD7889">
      <w:rPr>
        <w:noProof/>
      </w:rPr>
      <w:t>1</w:t>
    </w:r>
    <w:r w:rsidR="00096BFF">
      <w:rPr>
        <w:noProof/>
      </w:rPr>
      <w:fldChar w:fldCharType="end"/>
    </w:r>
    <w:r>
      <w:t xml:space="preserve"> of </w:t>
    </w:r>
    <w:r w:rsidR="00CF71DA">
      <w:rPr>
        <w:noProof/>
      </w:rPr>
      <w:fldChar w:fldCharType="begin"/>
    </w:r>
    <w:r w:rsidR="00CF71DA">
      <w:rPr>
        <w:noProof/>
      </w:rPr>
      <w:instrText xml:space="preserve"> NUMPAGES </w:instrText>
    </w:r>
    <w:r w:rsidR="00CF71DA">
      <w:rPr>
        <w:noProof/>
      </w:rPr>
      <w:fldChar w:fldCharType="separate"/>
    </w:r>
    <w:r w:rsidR="00BD7889">
      <w:rPr>
        <w:noProof/>
      </w:rPr>
      <w:t>4</w:t>
    </w:r>
    <w:r w:rsidR="00CF71D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8FA7F" w14:textId="77777777" w:rsidR="00484E7A" w:rsidRDefault="00484E7A">
      <w:r>
        <w:separator/>
      </w:r>
    </w:p>
  </w:footnote>
  <w:footnote w:type="continuationSeparator" w:id="0">
    <w:p w14:paraId="07E97D30" w14:textId="77777777" w:rsidR="00484E7A" w:rsidRDefault="00484E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22F2"/>
    <w:multiLevelType w:val="hybridMultilevel"/>
    <w:tmpl w:val="5F5845CC"/>
    <w:lvl w:ilvl="0" w:tplc="F4782530">
      <w:start w:val="1"/>
      <w:numFmt w:val="bullet"/>
      <w:lvlText w:val=""/>
      <w:lvlJc w:val="left"/>
      <w:pPr>
        <w:tabs>
          <w:tab w:val="num" w:pos="720"/>
        </w:tabs>
        <w:ind w:left="72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1276B"/>
    <w:multiLevelType w:val="hybridMultilevel"/>
    <w:tmpl w:val="F4C8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D2212"/>
    <w:multiLevelType w:val="multilevel"/>
    <w:tmpl w:val="3E28D2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E328A7"/>
    <w:multiLevelType w:val="hybridMultilevel"/>
    <w:tmpl w:val="9782ED76"/>
    <w:lvl w:ilvl="0" w:tplc="F4782530">
      <w:start w:val="1"/>
      <w:numFmt w:val="bullet"/>
      <w:lvlText w:val=""/>
      <w:lvlJc w:val="left"/>
      <w:pPr>
        <w:tabs>
          <w:tab w:val="num" w:pos="1080"/>
        </w:tabs>
        <w:ind w:left="1080" w:hanging="360"/>
      </w:pPr>
      <w:rPr>
        <w:rFonts w:ascii="Wingdings 2" w:hAnsi="Wingdings 2"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F476E16"/>
    <w:multiLevelType w:val="hybridMultilevel"/>
    <w:tmpl w:val="293A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305BF"/>
    <w:multiLevelType w:val="hybridMultilevel"/>
    <w:tmpl w:val="3E28D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10CA6"/>
    <w:multiLevelType w:val="hybridMultilevel"/>
    <w:tmpl w:val="E1DE8006"/>
    <w:lvl w:ilvl="0" w:tplc="F4782530">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F25E8B"/>
    <w:multiLevelType w:val="multilevel"/>
    <w:tmpl w:val="A5FC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5938A0"/>
    <w:multiLevelType w:val="hybridMultilevel"/>
    <w:tmpl w:val="C42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14E21"/>
    <w:multiLevelType w:val="hybridMultilevel"/>
    <w:tmpl w:val="12BE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8224A"/>
    <w:multiLevelType w:val="hybridMultilevel"/>
    <w:tmpl w:val="36108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B76F8B"/>
    <w:multiLevelType w:val="hybridMultilevel"/>
    <w:tmpl w:val="034A9BE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BC4499"/>
    <w:multiLevelType w:val="hybridMultilevel"/>
    <w:tmpl w:val="B64063C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7306794B"/>
    <w:multiLevelType w:val="hybridMultilevel"/>
    <w:tmpl w:val="2404339C"/>
    <w:lvl w:ilvl="0" w:tplc="0D888222">
      <w:numFmt w:val="bullet"/>
      <w:lvlText w:val=""/>
      <w:lvlJc w:val="left"/>
      <w:pPr>
        <w:tabs>
          <w:tab w:val="num" w:pos="1545"/>
        </w:tabs>
        <w:ind w:left="1545" w:hanging="390"/>
      </w:pPr>
      <w:rPr>
        <w:rFonts w:ascii="Symbol" w:eastAsia="Times New Roman" w:hAnsi="Symbol" w:cs="Times New Roman" w:hint="default"/>
        <w:sz w:val="32"/>
      </w:rPr>
    </w:lvl>
    <w:lvl w:ilvl="1" w:tplc="04090001">
      <w:start w:val="1"/>
      <w:numFmt w:val="bullet"/>
      <w:lvlText w:val=""/>
      <w:lvlJc w:val="left"/>
      <w:pPr>
        <w:tabs>
          <w:tab w:val="num" w:pos="2235"/>
        </w:tabs>
        <w:ind w:left="2235" w:hanging="360"/>
      </w:pPr>
      <w:rPr>
        <w:rFonts w:ascii="Symbol" w:hAnsi="Symbol" w:hint="default"/>
        <w:sz w:val="32"/>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num>
  <w:num w:numId="5">
    <w:abstractNumId w:val="5"/>
  </w:num>
  <w:num w:numId="6">
    <w:abstractNumId w:val="2"/>
  </w:num>
  <w:num w:numId="7">
    <w:abstractNumId w:val="10"/>
  </w:num>
  <w:num w:numId="8">
    <w:abstractNumId w:val="11"/>
  </w:num>
  <w:num w:numId="9">
    <w:abstractNumId w:val="6"/>
  </w:num>
  <w:num w:numId="10">
    <w:abstractNumId w:val="3"/>
  </w:num>
  <w:num w:numId="11">
    <w:abstractNumId w:val="7"/>
  </w:num>
  <w:num w:numId="12">
    <w:abstractNumId w:val="4"/>
  </w:num>
  <w:num w:numId="13">
    <w:abstractNumId w:val="8"/>
  </w:num>
  <w:num w:numId="14">
    <w:abstractNumId w:val="1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80B"/>
    <w:rsid w:val="00003B09"/>
    <w:rsid w:val="000053C5"/>
    <w:rsid w:val="00015261"/>
    <w:rsid w:val="00017228"/>
    <w:rsid w:val="00020BE5"/>
    <w:rsid w:val="00023485"/>
    <w:rsid w:val="00024C8F"/>
    <w:rsid w:val="00026B7A"/>
    <w:rsid w:val="00030559"/>
    <w:rsid w:val="000347E1"/>
    <w:rsid w:val="00037AC7"/>
    <w:rsid w:val="00043F87"/>
    <w:rsid w:val="000469F3"/>
    <w:rsid w:val="00052DEB"/>
    <w:rsid w:val="000538D5"/>
    <w:rsid w:val="00055AAB"/>
    <w:rsid w:val="0006445D"/>
    <w:rsid w:val="00070C65"/>
    <w:rsid w:val="00073DFB"/>
    <w:rsid w:val="00075D3F"/>
    <w:rsid w:val="00076A6D"/>
    <w:rsid w:val="00083A15"/>
    <w:rsid w:val="00085BD2"/>
    <w:rsid w:val="00086EC4"/>
    <w:rsid w:val="000914C5"/>
    <w:rsid w:val="00096BFF"/>
    <w:rsid w:val="000A106B"/>
    <w:rsid w:val="000A49E8"/>
    <w:rsid w:val="000A5744"/>
    <w:rsid w:val="000B44DD"/>
    <w:rsid w:val="000C203A"/>
    <w:rsid w:val="000C7F9C"/>
    <w:rsid w:val="000E4288"/>
    <w:rsid w:val="000F0B7B"/>
    <w:rsid w:val="000F7C80"/>
    <w:rsid w:val="00103C8D"/>
    <w:rsid w:val="001144A8"/>
    <w:rsid w:val="001158B1"/>
    <w:rsid w:val="001165FD"/>
    <w:rsid w:val="0013319A"/>
    <w:rsid w:val="00136838"/>
    <w:rsid w:val="00136E56"/>
    <w:rsid w:val="00142E9A"/>
    <w:rsid w:val="0014681E"/>
    <w:rsid w:val="001503CD"/>
    <w:rsid w:val="00152144"/>
    <w:rsid w:val="00157038"/>
    <w:rsid w:val="00160611"/>
    <w:rsid w:val="00172019"/>
    <w:rsid w:val="001766B6"/>
    <w:rsid w:val="00182D3A"/>
    <w:rsid w:val="0018489B"/>
    <w:rsid w:val="001903FC"/>
    <w:rsid w:val="001A102C"/>
    <w:rsid w:val="001B07CD"/>
    <w:rsid w:val="001C4448"/>
    <w:rsid w:val="001C6F10"/>
    <w:rsid w:val="001D2279"/>
    <w:rsid w:val="001E3A15"/>
    <w:rsid w:val="001E67C6"/>
    <w:rsid w:val="00203393"/>
    <w:rsid w:val="0020500C"/>
    <w:rsid w:val="00226DFF"/>
    <w:rsid w:val="002271BB"/>
    <w:rsid w:val="00227A68"/>
    <w:rsid w:val="00230BF8"/>
    <w:rsid w:val="002364B6"/>
    <w:rsid w:val="0024059A"/>
    <w:rsid w:val="00245EE9"/>
    <w:rsid w:val="002478FC"/>
    <w:rsid w:val="00260F46"/>
    <w:rsid w:val="00267B0D"/>
    <w:rsid w:val="00273783"/>
    <w:rsid w:val="00274F2E"/>
    <w:rsid w:val="0028269E"/>
    <w:rsid w:val="00292F73"/>
    <w:rsid w:val="00293383"/>
    <w:rsid w:val="002B6840"/>
    <w:rsid w:val="002C11F3"/>
    <w:rsid w:val="002D5429"/>
    <w:rsid w:val="002D6821"/>
    <w:rsid w:val="002E1B89"/>
    <w:rsid w:val="002E78C0"/>
    <w:rsid w:val="002F632B"/>
    <w:rsid w:val="002F6715"/>
    <w:rsid w:val="0030052C"/>
    <w:rsid w:val="003133CA"/>
    <w:rsid w:val="00316280"/>
    <w:rsid w:val="00321A97"/>
    <w:rsid w:val="003235CC"/>
    <w:rsid w:val="00333EF1"/>
    <w:rsid w:val="003409CC"/>
    <w:rsid w:val="00340CB2"/>
    <w:rsid w:val="003520D9"/>
    <w:rsid w:val="00352BF0"/>
    <w:rsid w:val="00371E55"/>
    <w:rsid w:val="00373033"/>
    <w:rsid w:val="0038177B"/>
    <w:rsid w:val="003845C4"/>
    <w:rsid w:val="003A2CA1"/>
    <w:rsid w:val="003C506F"/>
    <w:rsid w:val="003C5466"/>
    <w:rsid w:val="003C6B29"/>
    <w:rsid w:val="003D08E8"/>
    <w:rsid w:val="003D4E4A"/>
    <w:rsid w:val="003E402B"/>
    <w:rsid w:val="003E7262"/>
    <w:rsid w:val="003F1EBB"/>
    <w:rsid w:val="004008BE"/>
    <w:rsid w:val="0040495E"/>
    <w:rsid w:val="004057E7"/>
    <w:rsid w:val="00414BB0"/>
    <w:rsid w:val="004156E7"/>
    <w:rsid w:val="00415C92"/>
    <w:rsid w:val="00431A1A"/>
    <w:rsid w:val="0043240C"/>
    <w:rsid w:val="00441CB5"/>
    <w:rsid w:val="0045285A"/>
    <w:rsid w:val="00463777"/>
    <w:rsid w:val="004655C8"/>
    <w:rsid w:val="00471A6A"/>
    <w:rsid w:val="00481941"/>
    <w:rsid w:val="00484E7A"/>
    <w:rsid w:val="0048562E"/>
    <w:rsid w:val="004B2429"/>
    <w:rsid w:val="004B3307"/>
    <w:rsid w:val="004C0470"/>
    <w:rsid w:val="004C7099"/>
    <w:rsid w:val="004D0E11"/>
    <w:rsid w:val="004D3CC3"/>
    <w:rsid w:val="004D7436"/>
    <w:rsid w:val="004E05B5"/>
    <w:rsid w:val="004F0749"/>
    <w:rsid w:val="005003D9"/>
    <w:rsid w:val="00505544"/>
    <w:rsid w:val="005137CA"/>
    <w:rsid w:val="00515CB9"/>
    <w:rsid w:val="005167AE"/>
    <w:rsid w:val="00526CE7"/>
    <w:rsid w:val="00533380"/>
    <w:rsid w:val="005418A4"/>
    <w:rsid w:val="005446A0"/>
    <w:rsid w:val="00561298"/>
    <w:rsid w:val="0056130B"/>
    <w:rsid w:val="00562C94"/>
    <w:rsid w:val="005645DB"/>
    <w:rsid w:val="00572F4C"/>
    <w:rsid w:val="00574A50"/>
    <w:rsid w:val="00574D0A"/>
    <w:rsid w:val="00581858"/>
    <w:rsid w:val="005A3888"/>
    <w:rsid w:val="005B0821"/>
    <w:rsid w:val="005B0AC0"/>
    <w:rsid w:val="005B0FD6"/>
    <w:rsid w:val="005B262C"/>
    <w:rsid w:val="005B365F"/>
    <w:rsid w:val="005C50CB"/>
    <w:rsid w:val="005C6097"/>
    <w:rsid w:val="005D60BC"/>
    <w:rsid w:val="005E6420"/>
    <w:rsid w:val="005F2191"/>
    <w:rsid w:val="005F31EE"/>
    <w:rsid w:val="005F5977"/>
    <w:rsid w:val="00600C5C"/>
    <w:rsid w:val="00602560"/>
    <w:rsid w:val="00607E87"/>
    <w:rsid w:val="00613A26"/>
    <w:rsid w:val="00615048"/>
    <w:rsid w:val="00620979"/>
    <w:rsid w:val="00623205"/>
    <w:rsid w:val="00623B1C"/>
    <w:rsid w:val="00624206"/>
    <w:rsid w:val="00624F09"/>
    <w:rsid w:val="00625E66"/>
    <w:rsid w:val="0063432C"/>
    <w:rsid w:val="00636ED4"/>
    <w:rsid w:val="0063746E"/>
    <w:rsid w:val="00640667"/>
    <w:rsid w:val="0064426A"/>
    <w:rsid w:val="00644783"/>
    <w:rsid w:val="00645CE5"/>
    <w:rsid w:val="00651DFF"/>
    <w:rsid w:val="00653B25"/>
    <w:rsid w:val="00654A3C"/>
    <w:rsid w:val="0066250A"/>
    <w:rsid w:val="00662AE5"/>
    <w:rsid w:val="00667532"/>
    <w:rsid w:val="00667EAA"/>
    <w:rsid w:val="00672503"/>
    <w:rsid w:val="00675FB6"/>
    <w:rsid w:val="006813E0"/>
    <w:rsid w:val="00684CCA"/>
    <w:rsid w:val="00693870"/>
    <w:rsid w:val="006948A9"/>
    <w:rsid w:val="00696D38"/>
    <w:rsid w:val="006A030B"/>
    <w:rsid w:val="006A3309"/>
    <w:rsid w:val="006B35AD"/>
    <w:rsid w:val="006B7091"/>
    <w:rsid w:val="006B7387"/>
    <w:rsid w:val="006D00D1"/>
    <w:rsid w:val="006E3E46"/>
    <w:rsid w:val="006E6854"/>
    <w:rsid w:val="006F51A4"/>
    <w:rsid w:val="00710358"/>
    <w:rsid w:val="00710760"/>
    <w:rsid w:val="0072159E"/>
    <w:rsid w:val="00724E37"/>
    <w:rsid w:val="0073301D"/>
    <w:rsid w:val="00734F59"/>
    <w:rsid w:val="007372FE"/>
    <w:rsid w:val="00750E89"/>
    <w:rsid w:val="00753BA9"/>
    <w:rsid w:val="00755677"/>
    <w:rsid w:val="00773AB7"/>
    <w:rsid w:val="00776AB1"/>
    <w:rsid w:val="0078554D"/>
    <w:rsid w:val="00786DB2"/>
    <w:rsid w:val="00794112"/>
    <w:rsid w:val="007A6E97"/>
    <w:rsid w:val="007B2553"/>
    <w:rsid w:val="007B2C6A"/>
    <w:rsid w:val="007C02B2"/>
    <w:rsid w:val="007D3CA9"/>
    <w:rsid w:val="007D4DA6"/>
    <w:rsid w:val="007E364F"/>
    <w:rsid w:val="007E4010"/>
    <w:rsid w:val="007E52DF"/>
    <w:rsid w:val="007E54D9"/>
    <w:rsid w:val="007F1B3A"/>
    <w:rsid w:val="007F57C0"/>
    <w:rsid w:val="00800E75"/>
    <w:rsid w:val="00813033"/>
    <w:rsid w:val="00821844"/>
    <w:rsid w:val="00821CE0"/>
    <w:rsid w:val="008255CC"/>
    <w:rsid w:val="00827503"/>
    <w:rsid w:val="008339C8"/>
    <w:rsid w:val="008353B4"/>
    <w:rsid w:val="0085106C"/>
    <w:rsid w:val="0085130B"/>
    <w:rsid w:val="008513AC"/>
    <w:rsid w:val="00860B05"/>
    <w:rsid w:val="0086252B"/>
    <w:rsid w:val="008650D0"/>
    <w:rsid w:val="0087580B"/>
    <w:rsid w:val="008774C2"/>
    <w:rsid w:val="0088488F"/>
    <w:rsid w:val="00890088"/>
    <w:rsid w:val="008934B8"/>
    <w:rsid w:val="00893E4F"/>
    <w:rsid w:val="00894092"/>
    <w:rsid w:val="00896428"/>
    <w:rsid w:val="008A39E8"/>
    <w:rsid w:val="008B1886"/>
    <w:rsid w:val="008B1EFE"/>
    <w:rsid w:val="008C1708"/>
    <w:rsid w:val="008D01B1"/>
    <w:rsid w:val="008E6CE4"/>
    <w:rsid w:val="008F7305"/>
    <w:rsid w:val="008F75D6"/>
    <w:rsid w:val="00900919"/>
    <w:rsid w:val="0090507B"/>
    <w:rsid w:val="00910CAD"/>
    <w:rsid w:val="00913BB0"/>
    <w:rsid w:val="00915200"/>
    <w:rsid w:val="00937884"/>
    <w:rsid w:val="00940853"/>
    <w:rsid w:val="0096455A"/>
    <w:rsid w:val="009645DB"/>
    <w:rsid w:val="00973C0B"/>
    <w:rsid w:val="009806BB"/>
    <w:rsid w:val="009822B2"/>
    <w:rsid w:val="009842FF"/>
    <w:rsid w:val="009851FA"/>
    <w:rsid w:val="00991F78"/>
    <w:rsid w:val="009946D6"/>
    <w:rsid w:val="00996E94"/>
    <w:rsid w:val="009A00A8"/>
    <w:rsid w:val="009A22AE"/>
    <w:rsid w:val="009A2C30"/>
    <w:rsid w:val="009B3F25"/>
    <w:rsid w:val="009C2709"/>
    <w:rsid w:val="009C544D"/>
    <w:rsid w:val="009C585E"/>
    <w:rsid w:val="009D1575"/>
    <w:rsid w:val="009D1A95"/>
    <w:rsid w:val="009D3E32"/>
    <w:rsid w:val="009D5070"/>
    <w:rsid w:val="009E1368"/>
    <w:rsid w:val="009E2448"/>
    <w:rsid w:val="009E3BF6"/>
    <w:rsid w:val="009F25DF"/>
    <w:rsid w:val="009F41D9"/>
    <w:rsid w:val="00A009A5"/>
    <w:rsid w:val="00A00DB9"/>
    <w:rsid w:val="00A01B4C"/>
    <w:rsid w:val="00A03861"/>
    <w:rsid w:val="00A14AEB"/>
    <w:rsid w:val="00A15DCC"/>
    <w:rsid w:val="00A22CA1"/>
    <w:rsid w:val="00A22FD8"/>
    <w:rsid w:val="00A25EEA"/>
    <w:rsid w:val="00A31890"/>
    <w:rsid w:val="00A344EF"/>
    <w:rsid w:val="00A37C2D"/>
    <w:rsid w:val="00A51C46"/>
    <w:rsid w:val="00A5528F"/>
    <w:rsid w:val="00A56FF0"/>
    <w:rsid w:val="00A70924"/>
    <w:rsid w:val="00A80FD7"/>
    <w:rsid w:val="00A82885"/>
    <w:rsid w:val="00A96E68"/>
    <w:rsid w:val="00AB07B0"/>
    <w:rsid w:val="00AB0E9F"/>
    <w:rsid w:val="00AB3F7F"/>
    <w:rsid w:val="00AB69F9"/>
    <w:rsid w:val="00AD085A"/>
    <w:rsid w:val="00AD08E9"/>
    <w:rsid w:val="00AE35E3"/>
    <w:rsid w:val="00AE3E73"/>
    <w:rsid w:val="00AE3F3D"/>
    <w:rsid w:val="00AE7E57"/>
    <w:rsid w:val="00AF5DB4"/>
    <w:rsid w:val="00B007AB"/>
    <w:rsid w:val="00B02636"/>
    <w:rsid w:val="00B04A7B"/>
    <w:rsid w:val="00B06B33"/>
    <w:rsid w:val="00B07C64"/>
    <w:rsid w:val="00B07F0F"/>
    <w:rsid w:val="00B1746B"/>
    <w:rsid w:val="00B315B1"/>
    <w:rsid w:val="00B34EC3"/>
    <w:rsid w:val="00B4015B"/>
    <w:rsid w:val="00B4072C"/>
    <w:rsid w:val="00B414E3"/>
    <w:rsid w:val="00B45B0C"/>
    <w:rsid w:val="00B5515D"/>
    <w:rsid w:val="00B75C6A"/>
    <w:rsid w:val="00B75FA6"/>
    <w:rsid w:val="00B8453C"/>
    <w:rsid w:val="00B87AE4"/>
    <w:rsid w:val="00B87F45"/>
    <w:rsid w:val="00B92A13"/>
    <w:rsid w:val="00B95B2A"/>
    <w:rsid w:val="00B97575"/>
    <w:rsid w:val="00BA2FCA"/>
    <w:rsid w:val="00BA527E"/>
    <w:rsid w:val="00BA5BDE"/>
    <w:rsid w:val="00BB13D7"/>
    <w:rsid w:val="00BB2897"/>
    <w:rsid w:val="00BB3411"/>
    <w:rsid w:val="00BC30D7"/>
    <w:rsid w:val="00BC4796"/>
    <w:rsid w:val="00BC685F"/>
    <w:rsid w:val="00BD138A"/>
    <w:rsid w:val="00BD43A0"/>
    <w:rsid w:val="00BD4EA9"/>
    <w:rsid w:val="00BD5251"/>
    <w:rsid w:val="00BD5E79"/>
    <w:rsid w:val="00BD7889"/>
    <w:rsid w:val="00BE0E0C"/>
    <w:rsid w:val="00BE4773"/>
    <w:rsid w:val="00BF222D"/>
    <w:rsid w:val="00C03A39"/>
    <w:rsid w:val="00C169BC"/>
    <w:rsid w:val="00C16B17"/>
    <w:rsid w:val="00C269BA"/>
    <w:rsid w:val="00C26D60"/>
    <w:rsid w:val="00C27F8E"/>
    <w:rsid w:val="00C5020E"/>
    <w:rsid w:val="00C568BB"/>
    <w:rsid w:val="00C57B72"/>
    <w:rsid w:val="00C6029A"/>
    <w:rsid w:val="00C77810"/>
    <w:rsid w:val="00C81001"/>
    <w:rsid w:val="00C951A2"/>
    <w:rsid w:val="00CA5621"/>
    <w:rsid w:val="00CA703E"/>
    <w:rsid w:val="00CA7C4D"/>
    <w:rsid w:val="00CB030A"/>
    <w:rsid w:val="00CB120A"/>
    <w:rsid w:val="00CC0AAE"/>
    <w:rsid w:val="00CC6039"/>
    <w:rsid w:val="00CD5574"/>
    <w:rsid w:val="00CD6C7E"/>
    <w:rsid w:val="00CE4F81"/>
    <w:rsid w:val="00CE5BBB"/>
    <w:rsid w:val="00CF0317"/>
    <w:rsid w:val="00CF71DA"/>
    <w:rsid w:val="00CF7AF8"/>
    <w:rsid w:val="00D04BE2"/>
    <w:rsid w:val="00D27CF0"/>
    <w:rsid w:val="00D35A0A"/>
    <w:rsid w:val="00D44805"/>
    <w:rsid w:val="00D54AF3"/>
    <w:rsid w:val="00D55AC5"/>
    <w:rsid w:val="00D6488E"/>
    <w:rsid w:val="00D83F91"/>
    <w:rsid w:val="00D850C1"/>
    <w:rsid w:val="00D86C3F"/>
    <w:rsid w:val="00D87F52"/>
    <w:rsid w:val="00D90464"/>
    <w:rsid w:val="00D91482"/>
    <w:rsid w:val="00D94562"/>
    <w:rsid w:val="00D95FDA"/>
    <w:rsid w:val="00DA0AEE"/>
    <w:rsid w:val="00DA4350"/>
    <w:rsid w:val="00DA4A01"/>
    <w:rsid w:val="00DA6103"/>
    <w:rsid w:val="00DB3B63"/>
    <w:rsid w:val="00DB6C24"/>
    <w:rsid w:val="00DC4C8C"/>
    <w:rsid w:val="00DC5DA0"/>
    <w:rsid w:val="00DD45B7"/>
    <w:rsid w:val="00DE02CE"/>
    <w:rsid w:val="00DF2F07"/>
    <w:rsid w:val="00DF6289"/>
    <w:rsid w:val="00E06B7A"/>
    <w:rsid w:val="00E13559"/>
    <w:rsid w:val="00E16B40"/>
    <w:rsid w:val="00E22AD0"/>
    <w:rsid w:val="00E274F6"/>
    <w:rsid w:val="00E27A2F"/>
    <w:rsid w:val="00E27AAC"/>
    <w:rsid w:val="00E335E2"/>
    <w:rsid w:val="00E34B89"/>
    <w:rsid w:val="00E35B08"/>
    <w:rsid w:val="00E37F8D"/>
    <w:rsid w:val="00E4618D"/>
    <w:rsid w:val="00E4775B"/>
    <w:rsid w:val="00E7697E"/>
    <w:rsid w:val="00E90786"/>
    <w:rsid w:val="00E90975"/>
    <w:rsid w:val="00E92AC9"/>
    <w:rsid w:val="00E95CAC"/>
    <w:rsid w:val="00EA284F"/>
    <w:rsid w:val="00EA42F2"/>
    <w:rsid w:val="00EB1F0F"/>
    <w:rsid w:val="00EB51F9"/>
    <w:rsid w:val="00EC348C"/>
    <w:rsid w:val="00ED13B6"/>
    <w:rsid w:val="00ED27E7"/>
    <w:rsid w:val="00ED355B"/>
    <w:rsid w:val="00ED4CDD"/>
    <w:rsid w:val="00ED5816"/>
    <w:rsid w:val="00EE6EFE"/>
    <w:rsid w:val="00EF40D6"/>
    <w:rsid w:val="00EF6C1D"/>
    <w:rsid w:val="00F064B5"/>
    <w:rsid w:val="00F14603"/>
    <w:rsid w:val="00F27A83"/>
    <w:rsid w:val="00F305FC"/>
    <w:rsid w:val="00F444CE"/>
    <w:rsid w:val="00F50BC8"/>
    <w:rsid w:val="00F5494C"/>
    <w:rsid w:val="00F72483"/>
    <w:rsid w:val="00F74D28"/>
    <w:rsid w:val="00F858AD"/>
    <w:rsid w:val="00F878A6"/>
    <w:rsid w:val="00FA3F3D"/>
    <w:rsid w:val="00FB21A6"/>
    <w:rsid w:val="00FC4B3B"/>
    <w:rsid w:val="00FC60EE"/>
    <w:rsid w:val="00FD0AB7"/>
    <w:rsid w:val="00FD55B6"/>
    <w:rsid w:val="00FF40F7"/>
    <w:rsid w:val="00FF7436"/>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57368"/>
  <w15:docId w15:val="{3C2BB723-361A-4CD7-93F6-10CBA01C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30A"/>
    <w:rPr>
      <w:sz w:val="24"/>
      <w:szCs w:val="24"/>
    </w:rPr>
  </w:style>
  <w:style w:type="paragraph" w:styleId="Heading1">
    <w:name w:val="heading 1"/>
    <w:basedOn w:val="Normal"/>
    <w:next w:val="Normal"/>
    <w:qFormat/>
    <w:rsid w:val="00CB030A"/>
    <w:pPr>
      <w:keepNext/>
      <w:outlineLvl w:val="0"/>
    </w:pPr>
    <w:rPr>
      <w:rFonts w:ascii="Centaur" w:hAnsi="Centaur" w:cs="Tahoma"/>
      <w:b/>
      <w:bCs/>
      <w:color w:val="000000"/>
      <w:spacing w:val="30"/>
    </w:rPr>
  </w:style>
  <w:style w:type="paragraph" w:styleId="Heading2">
    <w:name w:val="heading 2"/>
    <w:basedOn w:val="Normal"/>
    <w:next w:val="Normal"/>
    <w:qFormat/>
    <w:rsid w:val="00CB030A"/>
    <w:pPr>
      <w:keepNext/>
      <w:outlineLvl w:val="1"/>
    </w:pPr>
    <w:rPr>
      <w:rFonts w:ascii="Centaur" w:hAnsi="Centaur" w:cs="Tahoma"/>
      <w:b/>
      <w:bCs/>
      <w:color w:val="339966"/>
      <w:spacing w:val="30"/>
      <w:sz w:val="28"/>
    </w:rPr>
  </w:style>
  <w:style w:type="paragraph" w:styleId="Heading4">
    <w:name w:val="heading 4"/>
    <w:basedOn w:val="Normal"/>
    <w:next w:val="Normal"/>
    <w:link w:val="Heading4Char"/>
    <w:uiPriority w:val="9"/>
    <w:unhideWhenUsed/>
    <w:qFormat/>
    <w:rsid w:val="004B242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030A"/>
    <w:pPr>
      <w:jc w:val="center"/>
    </w:pPr>
    <w:rPr>
      <w:rFonts w:ascii="Centaur" w:hAnsi="Centaur" w:cs="Tahoma"/>
      <w:b/>
      <w:bCs/>
      <w:color w:val="339966"/>
      <w:spacing w:val="30"/>
      <w:sz w:val="60"/>
    </w:rPr>
  </w:style>
  <w:style w:type="paragraph" w:styleId="BodyText">
    <w:name w:val="Body Text"/>
    <w:basedOn w:val="Normal"/>
    <w:rsid w:val="00CB030A"/>
    <w:rPr>
      <w:rFonts w:ascii="Centaur" w:hAnsi="Centaur" w:cs="Tahoma"/>
      <w:b/>
      <w:bCs/>
      <w:color w:val="000000"/>
      <w:spacing w:val="30"/>
      <w:sz w:val="28"/>
    </w:rPr>
  </w:style>
  <w:style w:type="paragraph" w:styleId="BodyTextIndent">
    <w:name w:val="Body Text Indent"/>
    <w:basedOn w:val="Normal"/>
    <w:rsid w:val="00CB030A"/>
    <w:pPr>
      <w:ind w:firstLine="360"/>
    </w:pPr>
    <w:rPr>
      <w:rFonts w:ascii="Centaur" w:hAnsi="Centaur" w:cs="Tahoma"/>
      <w:b/>
      <w:bCs/>
      <w:color w:val="000000"/>
      <w:spacing w:val="30"/>
    </w:rPr>
  </w:style>
  <w:style w:type="character" w:styleId="Hyperlink">
    <w:name w:val="Hyperlink"/>
    <w:basedOn w:val="DefaultParagraphFont"/>
    <w:uiPriority w:val="99"/>
    <w:rsid w:val="00CB030A"/>
    <w:rPr>
      <w:color w:val="0000FF"/>
      <w:u w:val="single"/>
    </w:rPr>
  </w:style>
  <w:style w:type="paragraph" w:styleId="Footer">
    <w:name w:val="footer"/>
    <w:basedOn w:val="Normal"/>
    <w:rsid w:val="00CB030A"/>
    <w:pPr>
      <w:tabs>
        <w:tab w:val="center" w:pos="4320"/>
        <w:tab w:val="right" w:pos="8640"/>
      </w:tabs>
    </w:pPr>
  </w:style>
  <w:style w:type="character" w:styleId="FollowedHyperlink">
    <w:name w:val="FollowedHyperlink"/>
    <w:basedOn w:val="DefaultParagraphFont"/>
    <w:rsid w:val="00CB030A"/>
    <w:rPr>
      <w:color w:val="800080"/>
      <w:u w:val="single"/>
    </w:rPr>
  </w:style>
  <w:style w:type="paragraph" w:styleId="Subtitle">
    <w:name w:val="Subtitle"/>
    <w:basedOn w:val="Normal"/>
    <w:qFormat/>
    <w:rsid w:val="0087580B"/>
    <w:pPr>
      <w:ind w:right="-612"/>
      <w:jc w:val="center"/>
    </w:pPr>
    <w:rPr>
      <w:b/>
      <w:bCs/>
      <w:smallCaps/>
    </w:rPr>
  </w:style>
  <w:style w:type="table" w:styleId="TableGrid">
    <w:name w:val="Table Grid"/>
    <w:basedOn w:val="TableNormal"/>
    <w:rsid w:val="00875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xNormal">
    <w:name w:val="axNormal"/>
    <w:basedOn w:val="Normal"/>
    <w:rsid w:val="00753BA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w:hAnsi="Times" w:cs="Times"/>
    </w:rPr>
  </w:style>
  <w:style w:type="paragraph" w:styleId="HTMLPreformatted">
    <w:name w:val="HTML Preformatted"/>
    <w:basedOn w:val="Normal"/>
    <w:rsid w:val="00D90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BD5251"/>
    <w:rPr>
      <w:rFonts w:ascii="Tahoma" w:hAnsi="Tahoma" w:cs="Tahoma"/>
      <w:sz w:val="16"/>
      <w:szCs w:val="16"/>
    </w:rPr>
  </w:style>
  <w:style w:type="character" w:customStyle="1" w:styleId="BalloonTextChar">
    <w:name w:val="Balloon Text Char"/>
    <w:basedOn w:val="DefaultParagraphFont"/>
    <w:link w:val="BalloonText"/>
    <w:uiPriority w:val="99"/>
    <w:semiHidden/>
    <w:rsid w:val="00BD5251"/>
    <w:rPr>
      <w:rFonts w:ascii="Tahoma" w:hAnsi="Tahoma" w:cs="Tahoma"/>
      <w:sz w:val="16"/>
      <w:szCs w:val="16"/>
    </w:rPr>
  </w:style>
  <w:style w:type="paragraph" w:styleId="PlainText">
    <w:name w:val="Plain Text"/>
    <w:basedOn w:val="Normal"/>
    <w:link w:val="PlainTextChar"/>
    <w:rsid w:val="008C1708"/>
    <w:rPr>
      <w:rFonts w:ascii="Courier New" w:hAnsi="Courier New" w:cs="Courier New"/>
      <w:sz w:val="20"/>
      <w:szCs w:val="20"/>
    </w:rPr>
  </w:style>
  <w:style w:type="character" w:customStyle="1" w:styleId="PlainTextChar">
    <w:name w:val="Plain Text Char"/>
    <w:basedOn w:val="DefaultParagraphFont"/>
    <w:link w:val="PlainText"/>
    <w:rsid w:val="008C1708"/>
    <w:rPr>
      <w:rFonts w:ascii="Courier New" w:hAnsi="Courier New" w:cs="Courier New"/>
    </w:rPr>
  </w:style>
  <w:style w:type="character" w:customStyle="1" w:styleId="TitleChar">
    <w:name w:val="Title Char"/>
    <w:basedOn w:val="DefaultParagraphFont"/>
    <w:link w:val="Title"/>
    <w:rsid w:val="001E3A15"/>
    <w:rPr>
      <w:rFonts w:ascii="Centaur" w:hAnsi="Centaur" w:cs="Tahoma"/>
      <w:b/>
      <w:bCs/>
      <w:color w:val="339966"/>
      <w:spacing w:val="30"/>
      <w:sz w:val="60"/>
      <w:szCs w:val="24"/>
    </w:rPr>
  </w:style>
  <w:style w:type="character" w:styleId="Strong">
    <w:name w:val="Strong"/>
    <w:basedOn w:val="DefaultParagraphFont"/>
    <w:uiPriority w:val="22"/>
    <w:qFormat/>
    <w:rsid w:val="00667EAA"/>
    <w:rPr>
      <w:b/>
      <w:bCs/>
    </w:rPr>
  </w:style>
  <w:style w:type="paragraph" w:styleId="ListParagraph">
    <w:name w:val="List Paragraph"/>
    <w:basedOn w:val="Normal"/>
    <w:uiPriority w:val="34"/>
    <w:qFormat/>
    <w:rsid w:val="00667EAA"/>
    <w:pPr>
      <w:ind w:left="720"/>
      <w:contextualSpacing/>
    </w:pPr>
  </w:style>
  <w:style w:type="character" w:customStyle="1" w:styleId="Heading4Char">
    <w:name w:val="Heading 4 Char"/>
    <w:basedOn w:val="DefaultParagraphFont"/>
    <w:link w:val="Heading4"/>
    <w:uiPriority w:val="9"/>
    <w:rsid w:val="004B2429"/>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rsid w:val="000E4288"/>
    <w:pPr>
      <w:spacing w:before="100" w:beforeAutospacing="1" w:after="100" w:afterAutospacing="1"/>
    </w:pPr>
    <w:rPr>
      <w:rFonts w:eastAsiaTheme="minorEastAsia"/>
    </w:rPr>
  </w:style>
  <w:style w:type="paragraph" w:customStyle="1" w:styleId="ruler0">
    <w:name w:val="ruler 0"/>
    <w:basedOn w:val="Normal"/>
    <w:uiPriority w:val="99"/>
    <w:rsid w:val="0056130B"/>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autoSpaceDE w:val="0"/>
      <w:autoSpaceDN w:val="0"/>
      <w:adjustRightInd w:val="0"/>
    </w:pPr>
    <w:rPr>
      <w:rFonts w:ascii="Courier" w:eastAsiaTheme="minorEastAsia" w:hAnsi="Courier" w:cs="Courier"/>
      <w:noProof/>
      <w:color w:val="000000"/>
    </w:rPr>
  </w:style>
  <w:style w:type="character" w:styleId="UnresolvedMention">
    <w:name w:val="Unresolved Mention"/>
    <w:basedOn w:val="DefaultParagraphFont"/>
    <w:uiPriority w:val="99"/>
    <w:semiHidden/>
    <w:unhideWhenUsed/>
    <w:rsid w:val="00E274F6"/>
    <w:rPr>
      <w:color w:val="605E5C"/>
      <w:shd w:val="clear" w:color="auto" w:fill="E1DFDD"/>
    </w:rPr>
  </w:style>
  <w:style w:type="paragraph" w:styleId="NoSpacing">
    <w:name w:val="No Spacing"/>
    <w:uiPriority w:val="1"/>
    <w:qFormat/>
    <w:rsid w:val="00E274F6"/>
    <w:pPr>
      <w:widowControl w:val="0"/>
      <w:autoSpaceDE w:val="0"/>
      <w:autoSpaceDN w:val="0"/>
      <w:adjustRightInd w:val="0"/>
    </w:pPr>
    <w:rPr>
      <w:rFonts w:ascii="Courier" w:hAnsi="Courier" w:cs="Courier"/>
      <w:noProof/>
      <w:color w:val="000000"/>
      <w:sz w:val="24"/>
      <w:szCs w:val="24"/>
    </w:rPr>
  </w:style>
  <w:style w:type="paragraph" w:customStyle="1" w:styleId="Default">
    <w:name w:val="Default"/>
    <w:rsid w:val="002E1B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00202">
      <w:bodyDiv w:val="1"/>
      <w:marLeft w:val="0"/>
      <w:marRight w:val="0"/>
      <w:marTop w:val="0"/>
      <w:marBottom w:val="0"/>
      <w:divBdr>
        <w:top w:val="none" w:sz="0" w:space="0" w:color="auto"/>
        <w:left w:val="none" w:sz="0" w:space="0" w:color="auto"/>
        <w:bottom w:val="none" w:sz="0" w:space="0" w:color="auto"/>
        <w:right w:val="none" w:sz="0" w:space="0" w:color="auto"/>
      </w:divBdr>
    </w:div>
    <w:div w:id="220479199">
      <w:bodyDiv w:val="1"/>
      <w:marLeft w:val="0"/>
      <w:marRight w:val="0"/>
      <w:marTop w:val="0"/>
      <w:marBottom w:val="0"/>
      <w:divBdr>
        <w:top w:val="none" w:sz="0" w:space="0" w:color="auto"/>
        <w:left w:val="none" w:sz="0" w:space="0" w:color="auto"/>
        <w:bottom w:val="none" w:sz="0" w:space="0" w:color="auto"/>
        <w:right w:val="none" w:sz="0" w:space="0" w:color="auto"/>
      </w:divBdr>
    </w:div>
    <w:div w:id="477040309">
      <w:bodyDiv w:val="1"/>
      <w:marLeft w:val="0"/>
      <w:marRight w:val="0"/>
      <w:marTop w:val="0"/>
      <w:marBottom w:val="0"/>
      <w:divBdr>
        <w:top w:val="none" w:sz="0" w:space="0" w:color="auto"/>
        <w:left w:val="none" w:sz="0" w:space="0" w:color="auto"/>
        <w:bottom w:val="none" w:sz="0" w:space="0" w:color="auto"/>
        <w:right w:val="none" w:sz="0" w:space="0" w:color="auto"/>
      </w:divBdr>
    </w:div>
    <w:div w:id="876165589">
      <w:bodyDiv w:val="1"/>
      <w:marLeft w:val="0"/>
      <w:marRight w:val="0"/>
      <w:marTop w:val="0"/>
      <w:marBottom w:val="0"/>
      <w:divBdr>
        <w:top w:val="none" w:sz="0" w:space="0" w:color="auto"/>
        <w:left w:val="none" w:sz="0" w:space="0" w:color="auto"/>
        <w:bottom w:val="none" w:sz="0" w:space="0" w:color="auto"/>
        <w:right w:val="none" w:sz="0" w:space="0" w:color="auto"/>
      </w:divBdr>
    </w:div>
    <w:div w:id="1283226328">
      <w:bodyDiv w:val="1"/>
      <w:marLeft w:val="0"/>
      <w:marRight w:val="0"/>
      <w:marTop w:val="0"/>
      <w:marBottom w:val="0"/>
      <w:divBdr>
        <w:top w:val="none" w:sz="0" w:space="0" w:color="auto"/>
        <w:left w:val="none" w:sz="0" w:space="0" w:color="auto"/>
        <w:bottom w:val="none" w:sz="0" w:space="0" w:color="auto"/>
        <w:right w:val="none" w:sz="0" w:space="0" w:color="auto"/>
      </w:divBdr>
    </w:div>
    <w:div w:id="2017535305">
      <w:bodyDiv w:val="1"/>
      <w:marLeft w:val="0"/>
      <w:marRight w:val="0"/>
      <w:marTop w:val="0"/>
      <w:marBottom w:val="0"/>
      <w:divBdr>
        <w:top w:val="none" w:sz="0" w:space="0" w:color="auto"/>
        <w:left w:val="none" w:sz="0" w:space="0" w:color="auto"/>
        <w:bottom w:val="none" w:sz="0" w:space="0" w:color="auto"/>
        <w:right w:val="none" w:sz="0" w:space="0" w:color="auto"/>
      </w:divBdr>
    </w:div>
    <w:div w:id="21456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bra.bumpus@usda.gov" TargetMode="External"/><Relationship Id="rId18" Type="http://schemas.openxmlformats.org/officeDocument/2006/relationships/hyperlink" Target="mailto:Shantae.guy@usda.gov" TargetMode="External"/><Relationship Id="rId26" Type="http://schemas.openxmlformats.org/officeDocument/2006/relationships/hyperlink" Target="http://www.cityofsusanville.org/" TargetMode="External"/><Relationship Id="rId39" Type="http://schemas.openxmlformats.org/officeDocument/2006/relationships/fontTable" Target="fontTable.xml"/><Relationship Id="rId21" Type="http://schemas.openxmlformats.org/officeDocument/2006/relationships/hyperlink" Target="mailto:Russell.nickerson@usda.gov" TargetMode="External"/><Relationship Id="rId34" Type="http://schemas.openxmlformats.org/officeDocument/2006/relationships/hyperlink" Target="https://www.facebook.com/LassenNF/" TargetMode="External"/><Relationship Id="rId7" Type="http://schemas.openxmlformats.org/officeDocument/2006/relationships/endnotes" Target="endnotes.xml"/><Relationship Id="rId12" Type="http://schemas.openxmlformats.org/officeDocument/2006/relationships/hyperlink" Target="mailto:Shantae.guy@usda.gov" TargetMode="External"/><Relationship Id="rId17" Type="http://schemas.openxmlformats.org/officeDocument/2006/relationships/hyperlink" Target="mailto:Jessicca.mcmullen@usda.gov" TargetMode="External"/><Relationship Id="rId25" Type="http://schemas.openxmlformats.org/officeDocument/2006/relationships/hyperlink" Target="http://www.co.lassen.ca.us/" TargetMode="External"/><Relationship Id="rId33" Type="http://schemas.openxmlformats.org/officeDocument/2006/relationships/hyperlink" Target="https://www.fs.usda.gov/lasse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essicca.mcmullen@usda.gov" TargetMode="External"/><Relationship Id="rId20" Type="http://schemas.openxmlformats.org/officeDocument/2006/relationships/hyperlink" Target="mailto:Robin.k.wall@usda.gov" TargetMode="External"/><Relationship Id="rId29" Type="http://schemas.openxmlformats.org/officeDocument/2006/relationships/hyperlink" Target="http://lassencountychamb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www.fs.fed.us/r5/lassen/about/" TargetMode="External"/><Relationship Id="rId32" Type="http://schemas.openxmlformats.org/officeDocument/2006/relationships/hyperlink" Target="http://www.bestplaces.net/climate/city/california/burney" TargetMode="External"/><Relationship Id="rId37" Type="http://schemas.openxmlformats.org/officeDocument/2006/relationships/hyperlink" Target="mailto:program.intake@usda.go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ssicca.mcmullen@usda.gov" TargetMode="External"/><Relationship Id="rId23" Type="http://schemas.openxmlformats.org/officeDocument/2006/relationships/hyperlink" Target="mailto:carol.thornton@usda.gov" TargetMode="External"/><Relationship Id="rId28" Type="http://schemas.openxmlformats.org/officeDocument/2006/relationships/hyperlink" Target="http://www.bestplaces.net/climate/city/california/chester" TargetMode="External"/><Relationship Id="rId36" Type="http://schemas.openxmlformats.org/officeDocument/2006/relationships/hyperlink" Target="http://www.ascr.usda.gov/complaint_filing_cust.html" TargetMode="External"/><Relationship Id="rId10" Type="http://schemas.openxmlformats.org/officeDocument/2006/relationships/image" Target="media/image2.gif"/><Relationship Id="rId19" Type="http://schemas.openxmlformats.org/officeDocument/2006/relationships/hyperlink" Target="mailto:Shantae.guy@usda.gov" TargetMode="External"/><Relationship Id="rId31" Type="http://schemas.openxmlformats.org/officeDocument/2006/relationships/hyperlink" Target="http://www.burneychamber.com/" TargetMode="External"/><Relationship Id="rId4" Type="http://schemas.openxmlformats.org/officeDocument/2006/relationships/settings" Target="settings.xml"/><Relationship Id="rId9" Type="http://schemas.openxmlformats.org/officeDocument/2006/relationships/image" Target="http://www.fs.fed.us/r1/r1_stuff/shieldfs.gif" TargetMode="External"/><Relationship Id="rId14" Type="http://schemas.openxmlformats.org/officeDocument/2006/relationships/hyperlink" Target="mailto:debra.bumpus@usda.gov" TargetMode="External"/><Relationship Id="rId22" Type="http://schemas.openxmlformats.org/officeDocument/2006/relationships/hyperlink" Target="mailto:carol.thornton@usda.gov" TargetMode="External"/><Relationship Id="rId27" Type="http://schemas.openxmlformats.org/officeDocument/2006/relationships/hyperlink" Target="http://www.lakealmanorarea.com/" TargetMode="External"/><Relationship Id="rId30" Type="http://schemas.openxmlformats.org/officeDocument/2006/relationships/hyperlink" Target="http://www.cityofsusanville.org" TargetMode="External"/><Relationship Id="rId35" Type="http://schemas.openxmlformats.org/officeDocument/2006/relationships/hyperlink" Target="https://gcc02.safelinks.protection.outlook.com/?url=https%3A%2F%2Ftwitter.com%2Flassennf%3Flang%3Den&amp;data=04%7C01%7C%7C9df22be8e004476f413d08d8fb75a079%7Ced5b36e701ee4ebc867ee03cfa0d4697%7C0%7C0%7C637535829901290514%7CUnknown%7CTWFpbGZsb3d8eyJWIjoiMC4wLjAwMDAiLCJQIjoiV2luMzIiLCJBTiI6Ik1haWwiLCJXVCI6Mn0%3D%7C1000&amp;sdata=9ahpSQdTPxaDkjpynQ%2BBjWKRRR1IvS%2BTJiLRY0FgGX0%3D&amp;reserved=0" TargetMode="External"/><Relationship Id="rId8" Type="http://schemas.openxmlformats.org/officeDocument/2006/relationships/image" Target="media/image1.gi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2D604-85E2-4A65-B9EF-703FA690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PLUMAS NATIONAL FOREST</vt:lpstr>
    </vt:vector>
  </TitlesOfParts>
  <Company>USDA Forest Service</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PLUMAS NATIONAL FOREST</dc:title>
  <dc:creator>FSDefaultUser</dc:creator>
  <cp:lastModifiedBy>Amelia M Wright</cp:lastModifiedBy>
  <cp:revision>2</cp:revision>
  <cp:lastPrinted>2015-07-09T20:31:00Z</cp:lastPrinted>
  <dcterms:created xsi:type="dcterms:W3CDTF">2022-03-07T21:50:00Z</dcterms:created>
  <dcterms:modified xsi:type="dcterms:W3CDTF">2022-03-07T21:50:00Z</dcterms:modified>
</cp:coreProperties>
</file>